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77F1" w14:textId="3CF130FB" w:rsidR="004C1038" w:rsidRPr="008A59E2" w:rsidRDefault="004C1038" w:rsidP="004C1038">
      <w:pPr>
        <w:jc w:val="both"/>
        <w:rPr>
          <w:b/>
          <w:bCs/>
        </w:rPr>
      </w:pPr>
      <w:r w:rsidRPr="008A59E2">
        <w:rPr>
          <w:b/>
          <w:bCs/>
        </w:rPr>
        <w:tab/>
      </w:r>
      <w:r w:rsidRPr="008A59E2">
        <w:rPr>
          <w:b/>
          <w:bCs/>
        </w:rPr>
        <w:tab/>
      </w:r>
      <w:r w:rsidRPr="008A59E2">
        <w:rPr>
          <w:b/>
          <w:bCs/>
        </w:rPr>
        <w:tab/>
      </w:r>
      <w:r w:rsidRPr="008A59E2">
        <w:rPr>
          <w:b/>
          <w:bCs/>
        </w:rPr>
        <w:tab/>
      </w:r>
      <w:r w:rsidRPr="008A59E2">
        <w:rPr>
          <w:b/>
          <w:bCs/>
        </w:rPr>
        <w:tab/>
      </w:r>
      <w:r w:rsidRPr="008A59E2">
        <w:rPr>
          <w:b/>
          <w:bCs/>
        </w:rPr>
        <w:tab/>
      </w:r>
      <w:r w:rsidRPr="008A59E2">
        <w:rPr>
          <w:b/>
          <w:bCs/>
        </w:rPr>
        <w:tab/>
      </w:r>
      <w:r w:rsidRPr="008A59E2">
        <w:rPr>
          <w:b/>
          <w:bCs/>
        </w:rPr>
        <w:tab/>
      </w:r>
      <w:r w:rsidRPr="008A59E2">
        <w:rPr>
          <w:b/>
          <w:bCs/>
        </w:rPr>
        <w:tab/>
      </w:r>
      <w:r w:rsidRPr="008A59E2">
        <w:rPr>
          <w:b/>
          <w:bCs/>
        </w:rPr>
        <w:tab/>
      </w:r>
      <w:r w:rsidRPr="008A59E2">
        <w:rPr>
          <w:b/>
          <w:bCs/>
        </w:rPr>
        <w:tab/>
        <w:t xml:space="preserve">   </w:t>
      </w:r>
    </w:p>
    <w:p w14:paraId="321611A6" w14:textId="77777777" w:rsidR="004C1038" w:rsidRPr="008A59E2" w:rsidRDefault="004C1038" w:rsidP="004C1038">
      <w:pPr>
        <w:jc w:val="both"/>
        <w:rPr>
          <w:b/>
          <w:bCs/>
        </w:rPr>
      </w:pPr>
    </w:p>
    <w:p w14:paraId="13AFD085" w14:textId="49C82850" w:rsidR="004C1038" w:rsidRPr="008A59E2" w:rsidRDefault="002D497A" w:rsidP="004C1038">
      <w:pPr>
        <w:jc w:val="both"/>
      </w:pPr>
      <w:r w:rsidRPr="008A59E2">
        <w:t>Konu</w:t>
      </w:r>
      <w:r w:rsidRPr="008A59E2">
        <w:tab/>
        <w:t>:</w:t>
      </w:r>
      <w:r w:rsidR="004C1038" w:rsidRPr="008A59E2">
        <w:t xml:space="preserve">Geri Verme Veya Kaldırma Başvurusu Formunun Elektronik            </w:t>
      </w:r>
      <w:r w:rsidR="008A59E2">
        <w:tab/>
      </w:r>
      <w:r w:rsidR="008A59E2" w:rsidRPr="008A59E2">
        <w:t>Tarih:</w:t>
      </w:r>
      <w:r w:rsidR="004C1038" w:rsidRPr="008A59E2">
        <w:t xml:space="preserve">  </w:t>
      </w:r>
      <w:r w:rsidR="00B034F1">
        <w:t>14/08/2020</w:t>
      </w:r>
    </w:p>
    <w:p w14:paraId="5ADF2F2B" w14:textId="2731045A" w:rsidR="002D497A" w:rsidRPr="008A59E2" w:rsidRDefault="004C1038" w:rsidP="002D497A">
      <w:pPr>
        <w:jc w:val="both"/>
      </w:pPr>
      <w:r w:rsidRPr="008A59E2">
        <w:t>Ortamda Sunulması – Yetkilendirme Avukatlara bilge şifresi verilmesi</w:t>
      </w:r>
      <w:r w:rsidRPr="008A59E2">
        <w:rPr>
          <w:b/>
        </w:rPr>
        <w:t xml:space="preserve"> </w:t>
      </w:r>
      <w:r w:rsidR="002D497A" w:rsidRPr="008A59E2">
        <w:rPr>
          <w:b/>
        </w:rPr>
        <w:tab/>
      </w:r>
      <w:r w:rsidRPr="008A59E2">
        <w:rPr>
          <w:b/>
        </w:rPr>
        <w:tab/>
      </w:r>
      <w:r w:rsidRPr="008A59E2">
        <w:rPr>
          <w:b/>
        </w:rPr>
        <w:tab/>
      </w:r>
      <w:r w:rsidRPr="008A59E2">
        <w:rPr>
          <w:b/>
        </w:rPr>
        <w:tab/>
      </w:r>
      <w:r w:rsidRPr="008A59E2">
        <w:rPr>
          <w:b/>
        </w:rPr>
        <w:tab/>
      </w:r>
      <w:r w:rsidRPr="008A59E2">
        <w:rPr>
          <w:b/>
        </w:rPr>
        <w:tab/>
      </w:r>
      <w:r w:rsidRPr="008A59E2">
        <w:rPr>
          <w:b/>
        </w:rPr>
        <w:tab/>
      </w:r>
      <w:r w:rsidRPr="008A59E2">
        <w:rPr>
          <w:b/>
        </w:rPr>
        <w:tab/>
      </w:r>
      <w:r w:rsidRPr="008A59E2">
        <w:rPr>
          <w:b/>
        </w:rPr>
        <w:tab/>
      </w:r>
      <w:r w:rsidRPr="008A59E2">
        <w:rPr>
          <w:b/>
        </w:rPr>
        <w:tab/>
      </w:r>
      <w:r w:rsidRPr="008A59E2">
        <w:rPr>
          <w:b/>
        </w:rPr>
        <w:tab/>
      </w:r>
      <w:r w:rsidRPr="008A59E2">
        <w:rPr>
          <w:b/>
        </w:rPr>
        <w:tab/>
      </w:r>
      <w:r w:rsidRPr="008A59E2">
        <w:rPr>
          <w:b/>
        </w:rPr>
        <w:tab/>
      </w:r>
      <w:r w:rsidR="003C61C8">
        <w:rPr>
          <w:b/>
        </w:rPr>
        <w:t xml:space="preserve">                 </w:t>
      </w:r>
      <w:r w:rsidR="003C61C8" w:rsidRPr="003C61C8">
        <w:rPr>
          <w:b/>
          <w:color w:val="FF0000"/>
          <w:highlight w:val="yellow"/>
        </w:rPr>
        <w:t>56589988 / 14.08.2020</w:t>
      </w:r>
      <w:r w:rsidRPr="008A59E2">
        <w:rPr>
          <w:b/>
        </w:rPr>
        <w:tab/>
      </w:r>
    </w:p>
    <w:p w14:paraId="3F216EF2" w14:textId="77777777" w:rsidR="004C1038" w:rsidRPr="008A59E2" w:rsidRDefault="004C1038" w:rsidP="002D497A">
      <w:pPr>
        <w:autoSpaceDE w:val="0"/>
        <w:autoSpaceDN w:val="0"/>
        <w:adjustRightInd w:val="0"/>
        <w:jc w:val="center"/>
        <w:rPr>
          <w:b/>
        </w:rPr>
      </w:pPr>
    </w:p>
    <w:p w14:paraId="00AA0A17" w14:textId="77777777" w:rsidR="002D497A" w:rsidRPr="008A59E2" w:rsidRDefault="002D497A" w:rsidP="002D497A">
      <w:pPr>
        <w:autoSpaceDE w:val="0"/>
        <w:autoSpaceDN w:val="0"/>
        <w:adjustRightInd w:val="0"/>
        <w:jc w:val="center"/>
        <w:rPr>
          <w:b/>
        </w:rPr>
      </w:pPr>
      <w:r w:rsidRPr="008A59E2">
        <w:rPr>
          <w:b/>
        </w:rPr>
        <w:t>T.C.</w:t>
      </w:r>
    </w:p>
    <w:p w14:paraId="1651D579" w14:textId="77777777" w:rsidR="002D497A" w:rsidRPr="008A59E2" w:rsidRDefault="002D497A" w:rsidP="002D497A">
      <w:pPr>
        <w:autoSpaceDE w:val="0"/>
        <w:autoSpaceDN w:val="0"/>
        <w:adjustRightInd w:val="0"/>
        <w:jc w:val="center"/>
        <w:rPr>
          <w:b/>
        </w:rPr>
      </w:pPr>
      <w:r w:rsidRPr="008A59E2">
        <w:rPr>
          <w:b/>
        </w:rPr>
        <w:t>TİCARET BAKANLIĞI</w:t>
      </w:r>
    </w:p>
    <w:p w14:paraId="5C773083" w14:textId="77777777" w:rsidR="00957C9A" w:rsidRPr="008A59E2" w:rsidRDefault="00EB2DD2" w:rsidP="002D497A">
      <w:pPr>
        <w:jc w:val="center"/>
        <w:rPr>
          <w:b/>
        </w:rPr>
      </w:pPr>
      <w:r w:rsidRPr="008A59E2">
        <w:rPr>
          <w:b/>
        </w:rPr>
        <w:t xml:space="preserve">Gümrükler </w:t>
      </w:r>
      <w:r w:rsidR="002D497A" w:rsidRPr="008A59E2">
        <w:rPr>
          <w:b/>
        </w:rPr>
        <w:t>Genel Müdürlüğü’ne</w:t>
      </w:r>
    </w:p>
    <w:p w14:paraId="638D07B6" w14:textId="77777777" w:rsidR="00242934" w:rsidRPr="008A59E2" w:rsidRDefault="00242934" w:rsidP="002D497A">
      <w:pPr>
        <w:jc w:val="center"/>
        <w:rPr>
          <w:b/>
        </w:rPr>
      </w:pPr>
    </w:p>
    <w:p w14:paraId="346DCBDA" w14:textId="77777777" w:rsidR="00957C9A" w:rsidRPr="008A59E2" w:rsidRDefault="00957C9A" w:rsidP="002D497A">
      <w:pPr>
        <w:jc w:val="center"/>
        <w:rPr>
          <w:b/>
        </w:rPr>
      </w:pPr>
    </w:p>
    <w:p w14:paraId="733231E6" w14:textId="77777777" w:rsidR="002D497A" w:rsidRPr="008A59E2" w:rsidRDefault="002D497A" w:rsidP="002D497A">
      <w:pPr>
        <w:autoSpaceDE w:val="0"/>
        <w:autoSpaceDN w:val="0"/>
        <w:adjustRightInd w:val="0"/>
        <w:jc w:val="center"/>
        <w:rPr>
          <w:b/>
        </w:rPr>
      </w:pPr>
    </w:p>
    <w:p w14:paraId="67B13E3C" w14:textId="77777777" w:rsidR="002D497A" w:rsidRPr="008A59E2" w:rsidRDefault="008368EB" w:rsidP="002D497A">
      <w:pPr>
        <w:jc w:val="both"/>
      </w:pPr>
      <w:r w:rsidRPr="008A59E2">
        <w:t xml:space="preserve">İlgi: </w:t>
      </w:r>
      <w:r w:rsidR="00EB2DD2" w:rsidRPr="008A59E2">
        <w:t>55553357</w:t>
      </w:r>
      <w:r w:rsidRPr="008A59E2">
        <w:t xml:space="preserve"> sayılı </w:t>
      </w:r>
      <w:r w:rsidR="00EB2DD2" w:rsidRPr="008A59E2">
        <w:t>06</w:t>
      </w:r>
      <w:r w:rsidRPr="008A59E2">
        <w:t>.0</w:t>
      </w:r>
      <w:r w:rsidR="00EB2DD2" w:rsidRPr="008A59E2">
        <w:t>7</w:t>
      </w:r>
      <w:r w:rsidRPr="008A59E2">
        <w:t>.2020 tarihli yazınız</w:t>
      </w:r>
    </w:p>
    <w:p w14:paraId="15AD8367" w14:textId="77777777" w:rsidR="00EB2DD2" w:rsidRPr="008A59E2" w:rsidRDefault="00EB2DD2" w:rsidP="002D497A">
      <w:pPr>
        <w:jc w:val="both"/>
      </w:pPr>
    </w:p>
    <w:p w14:paraId="3C96C6B5" w14:textId="77777777" w:rsidR="00EB2DD2" w:rsidRPr="008A59E2" w:rsidRDefault="00EB2DD2" w:rsidP="00EB2DD2">
      <w:pPr>
        <w:jc w:val="both"/>
      </w:pPr>
      <w:r w:rsidRPr="008A59E2">
        <w:t>İlgide kayıtlı yazı</w:t>
      </w:r>
      <w:r w:rsidR="0038372A" w:rsidRPr="008A59E2">
        <w:t>nı</w:t>
      </w:r>
      <w:r w:rsidRPr="008A59E2">
        <w:t>zda özetle</w:t>
      </w:r>
      <w:r w:rsidR="00FB5D53" w:rsidRPr="008A59E2">
        <w:t>; “</w:t>
      </w:r>
      <w:r w:rsidRPr="008A59E2">
        <w:t xml:space="preserve"> 01.04.2020 tarihli ve 31086 sayılı Resmi Gazete'de yayımlanan Gümrük Yönetmeliğinde Değişiklik Yapılmasına Dair Yönetmeliğin 30 uncu maddesi hükmü uyarınca, 4458 sayılı Gümrük Kanununun 211 ila 214 üncü madde hükümlerine göre yapılacak geri verme veya kaldırma başvuruları kapsamında, Gümrük Yönetmeliğinin 502 nci maddesi uyarınca ibrazı gereken ve anılan Yönetmeliğin 78 no.lu ekinde yer alan Geri Verme veya Kaldırma Başvurusu Formunun 08.06.2020 tarihi itibariyle Geri Verme veya Kaldırma Talep Yönetimi Sistemi üzerinden yükümlüsünce elektro</w:t>
      </w:r>
      <w:r w:rsidR="00FB5D53" w:rsidRPr="008A59E2">
        <w:t>nik ortamda verilmesi gerektiği,</w:t>
      </w:r>
    </w:p>
    <w:p w14:paraId="7F51E1BF" w14:textId="77777777" w:rsidR="00EB2DD2" w:rsidRPr="008A59E2" w:rsidRDefault="00EB2DD2" w:rsidP="00EB2DD2">
      <w:pPr>
        <w:jc w:val="both"/>
      </w:pPr>
      <w:r w:rsidRPr="008A59E2">
        <w:t>.</w:t>
      </w:r>
    </w:p>
    <w:p w14:paraId="034E4DFB" w14:textId="77777777" w:rsidR="00EB2DD2" w:rsidRPr="008A59E2" w:rsidRDefault="00EB2DD2" w:rsidP="00EB2DD2">
      <w:pPr>
        <w:jc w:val="both"/>
      </w:pPr>
      <w:r w:rsidRPr="008A59E2">
        <w:t>Gümrük Yönetmeliğinin 78 no.lu ekinde yer alan Geri Verme veya Kaldırma Başvurusu Formunun Geri Verme veya Kaldırma Talep Yönetim Sistemi üzerinden avukatlar tarafından elektronik ortamda sunulabilmesini teminen, bu kişiler için yalnızca anılan Sistemde kullanılmak üzere; "mtav-Mükellef Temsilci Avukatları" profili tanımlanarak ilgili profile sahip kullanıcıların uygulamayı kullanabilmesin</w:t>
      </w:r>
      <w:r w:rsidR="00FB5D53" w:rsidRPr="008A59E2">
        <w:t>e yönelik düzenleme yapıldığı,</w:t>
      </w:r>
    </w:p>
    <w:p w14:paraId="6E1257BE" w14:textId="77777777" w:rsidR="00FB5D53" w:rsidRPr="008A59E2" w:rsidRDefault="00FB5D53" w:rsidP="00EB2DD2">
      <w:pPr>
        <w:jc w:val="both"/>
      </w:pPr>
    </w:p>
    <w:p w14:paraId="50BD11C1" w14:textId="77777777" w:rsidR="00EB2DD2" w:rsidRPr="008A59E2" w:rsidRDefault="00EB2DD2" w:rsidP="00EB2DD2">
      <w:pPr>
        <w:jc w:val="both"/>
      </w:pPr>
      <w:r w:rsidRPr="008A59E2">
        <w:t>Bu itibarla, Geri Verme veya Kaldırma Talep Yönetim Sistemi üzerinden işlem yapmak isteyen avukatların BİLGE şifresi almak için gerekli bilgi ve belgelerle birlikte ilgili Gümrük Müdürlüğüne başvuruda bulunması ve başvurunun Gümrük Müdürlüğünce uygun bulunması halinde BİLGE Sisteminde yer alan "mtav-Mükellef Temsilci Avukatları" profili ile YKTS temsilci tanımlamalarına ilişkin gerekli işl</w:t>
      </w:r>
      <w:r w:rsidR="00FB5D53" w:rsidRPr="008A59E2">
        <w:t>emlerin yapılması gerektiği” ifade edilmektedir.</w:t>
      </w:r>
    </w:p>
    <w:p w14:paraId="005F0218" w14:textId="77777777" w:rsidR="00FB5D53" w:rsidRPr="008A59E2" w:rsidRDefault="00FB5D53" w:rsidP="00EB2DD2">
      <w:pPr>
        <w:jc w:val="both"/>
      </w:pPr>
    </w:p>
    <w:p w14:paraId="57DFF230" w14:textId="38D9411C" w:rsidR="00EB2DD2" w:rsidRPr="008A59E2" w:rsidRDefault="00EB2DD2" w:rsidP="00EB2DD2">
      <w:pPr>
        <w:jc w:val="both"/>
      </w:pPr>
      <w:r w:rsidRPr="008A59E2">
        <w:t>Gümrük Mevzuatında tanımlanan “TEMSİLCİ” hususu aşağıda detaylı olarak açıklanacağı üzere herkesi kapsamadığı gibi avukatların bu işlemleri yapabilme ayrıcalığı tanımamıştır. Kaldı ki, “Gümrük İşlemlerinde” doğrudan temsilin ve dolaylı temsilin tanımlanan özelliklere haiz kişiler dışında “temsilcilerin geniş yorumlanarak herkes tarafından yapılabilmesi şeklinde yorumlanması halinde, avukatlarla sınırlı kalmayacak herkes bu işlemleri yapabilme hakkına sahip olacaktır. Zira gerek Avukatlık Kanunu gerekse Gümrük Mevzuatında gümrüğe ilişkin işlemlerde temsil yetkisinin sadece avukatlarda olacağına ilişkin ya</w:t>
      </w:r>
      <w:r w:rsidR="008A59E2">
        <w:t xml:space="preserve"> </w:t>
      </w:r>
      <w:r w:rsidRPr="008A59E2">
        <w:t xml:space="preserve">da avukatlara bu yönde yetki verildiğine ilişkin bir hüküm bulunmamaktadır. </w:t>
      </w:r>
    </w:p>
    <w:p w14:paraId="455B005E" w14:textId="77777777" w:rsidR="00FB5D53" w:rsidRPr="008A59E2" w:rsidRDefault="00FB5D53" w:rsidP="00EB2DD2">
      <w:pPr>
        <w:jc w:val="both"/>
      </w:pPr>
      <w:r w:rsidRPr="008A59E2">
        <w:t xml:space="preserve"> </w:t>
      </w:r>
    </w:p>
    <w:p w14:paraId="4F29F1B6" w14:textId="77777777" w:rsidR="00EB2DD2" w:rsidRPr="008A59E2" w:rsidRDefault="00EB2DD2" w:rsidP="00EB2DD2">
      <w:pPr>
        <w:jc w:val="both"/>
      </w:pPr>
      <w:r w:rsidRPr="008A59E2">
        <w:t xml:space="preserve">01 Nisan 2020 tarih, 31086 sayı ile Resmi Gazete de yayınlanan – Gümrük Yönetmeliğinde Değişiklik yapılmasına dair Yönetmeliğin 30 uncu maddesi ile yeniden düzenlenen Gümrük Yönetmeliği’nin 502 nci maddesinde geçen “ ….BUNLARIN TEMSİLCİLERİ….” Tanımı 4458 sayılı Gümrük Kanunun 5 nci maddesi hükmü ile anlam ifade eder. </w:t>
      </w:r>
    </w:p>
    <w:p w14:paraId="172AAB9C" w14:textId="77777777" w:rsidR="00FB5D53" w:rsidRPr="008A59E2" w:rsidRDefault="00FB5D53" w:rsidP="00EB2DD2">
      <w:pPr>
        <w:jc w:val="both"/>
      </w:pPr>
    </w:p>
    <w:p w14:paraId="21D2FEEE" w14:textId="77777777" w:rsidR="008A59E2" w:rsidRDefault="008A59E2" w:rsidP="00EB2DD2">
      <w:pPr>
        <w:jc w:val="both"/>
      </w:pPr>
    </w:p>
    <w:p w14:paraId="7FF97D45" w14:textId="77777777" w:rsidR="008A59E2" w:rsidRDefault="008A59E2" w:rsidP="00EB2DD2">
      <w:pPr>
        <w:jc w:val="both"/>
      </w:pPr>
    </w:p>
    <w:p w14:paraId="57BC336B" w14:textId="77777777" w:rsidR="008A59E2" w:rsidRDefault="008A59E2" w:rsidP="00EB2DD2">
      <w:pPr>
        <w:jc w:val="both"/>
      </w:pPr>
    </w:p>
    <w:p w14:paraId="1F7D9E37" w14:textId="77777777" w:rsidR="008A59E2" w:rsidRDefault="008A59E2" w:rsidP="00EB2DD2">
      <w:pPr>
        <w:jc w:val="both"/>
      </w:pPr>
    </w:p>
    <w:p w14:paraId="5B064701" w14:textId="58AEAE79" w:rsidR="00E82E3C" w:rsidRPr="008A59E2" w:rsidRDefault="00EB2DD2" w:rsidP="00EB2DD2">
      <w:pPr>
        <w:jc w:val="both"/>
      </w:pPr>
      <w:r w:rsidRPr="008A59E2">
        <w:t>4458 sayılı Gümrük Kanunun 5 nci maddesinde “TEMS</w:t>
      </w:r>
      <w:r w:rsidR="00FB5D53" w:rsidRPr="008A59E2">
        <w:t>İLCİ” D</w:t>
      </w:r>
      <w:r w:rsidRPr="008A59E2">
        <w:t>oğrudan temsil</w:t>
      </w:r>
      <w:r w:rsidR="00FB5D53" w:rsidRPr="008A59E2">
        <w:t xml:space="preserve"> ve Dolaylı temsil olmak üzere iki şekilde düzenleme yapıldığı malumlarınızdır. </w:t>
      </w:r>
      <w:r w:rsidRPr="008A59E2">
        <w:t>Doğrudan temsilde temsilci başkasının adına ve hesabına hareket eder</w:t>
      </w:r>
      <w:r w:rsidR="00FB5D53" w:rsidRPr="008A59E2">
        <w:t xml:space="preserve">, </w:t>
      </w:r>
      <w:r w:rsidRPr="008A59E2">
        <w:t>Tüzel kişinin resmi yetkilileri ile Gümrük Kanunun 225 maddesinde ayrıntılı olarak tanımlanan personeli doğrudan temsil yolu işlem yapabilir</w:t>
      </w:r>
      <w:r w:rsidR="00FB5D53" w:rsidRPr="008A59E2">
        <w:t>,</w:t>
      </w:r>
      <w:r w:rsidRPr="008A59E2">
        <w:t xml:space="preserve"> Gerçek kişiler ise ticari olmayan ve özel kullanım amaçlı araçlarda doğrudan temsil yolu ile işlem yapabilir</w:t>
      </w:r>
      <w:r w:rsidR="00FB5D53" w:rsidRPr="008A59E2">
        <w:t xml:space="preserve">ler. </w:t>
      </w:r>
      <w:r w:rsidRPr="008A59E2">
        <w:t xml:space="preserve">Dolaylı temsil ise Gümrük Kanunun 225 </w:t>
      </w:r>
      <w:r w:rsidR="008A59E2" w:rsidRPr="008A59E2">
        <w:t>maddesinde açık</w:t>
      </w:r>
      <w:r w:rsidRPr="008A59E2">
        <w:t xml:space="preserve"> ve kesin olarak yazdığı üzere sadece “GÜMRÜK MÜŞAVİRLERİ”</w:t>
      </w:r>
      <w:r w:rsidR="00FB5D53" w:rsidRPr="008A59E2">
        <w:t xml:space="preserve"> ne D</w:t>
      </w:r>
      <w:r w:rsidRPr="008A59E2">
        <w:t>olaylı t</w:t>
      </w:r>
      <w:r w:rsidR="00FB5D53" w:rsidRPr="008A59E2">
        <w:t>emsil yolu ile işlem yapma yetkisi verilmiştir.</w:t>
      </w:r>
    </w:p>
    <w:p w14:paraId="1ADEC835" w14:textId="77777777" w:rsidR="00E82E3C" w:rsidRPr="008A59E2" w:rsidRDefault="00E82E3C" w:rsidP="00EB2DD2">
      <w:pPr>
        <w:jc w:val="both"/>
      </w:pPr>
    </w:p>
    <w:p w14:paraId="6FB360BC" w14:textId="528D4238" w:rsidR="00EB2DD2" w:rsidRPr="008A59E2" w:rsidRDefault="00EB2DD2" w:rsidP="00EB2DD2">
      <w:pPr>
        <w:jc w:val="both"/>
      </w:pPr>
      <w:r w:rsidRPr="008A59E2">
        <w:t xml:space="preserve">“Eşyanın gümrükçe onaylanmış bir işlem ve kullanıma tabi tutulmasına ilişkin faaliyetler” kapsamında bir işlem olan “Geri verme veya kaldırma başvurusu </w:t>
      </w:r>
      <w:r w:rsidR="00E82E3C" w:rsidRPr="008A59E2">
        <w:t xml:space="preserve">kapsamındaki yapılabilecek </w:t>
      </w:r>
      <w:r w:rsidRPr="008A59E2">
        <w:t>işlemler</w:t>
      </w:r>
      <w:r w:rsidR="00E82E3C" w:rsidRPr="008A59E2">
        <w:t xml:space="preserve"> BİLGE Şifresi ile işlem yapılmak istendiği takdirde, ancak </w:t>
      </w:r>
      <w:r w:rsidRPr="008A59E2">
        <w:t>“BİLGE” şifresi</w:t>
      </w:r>
      <w:r w:rsidR="00E82E3C" w:rsidRPr="008A59E2">
        <w:t xml:space="preserve"> verilen </w:t>
      </w:r>
      <w:r w:rsidRPr="008A59E2">
        <w:t>4458 sayılı Gümrük Kanunun 225 nci maddesinde tanımlanan “temsilciler” vasıtası ile yapılabilir. Görüldüğü üzere gümrük mevzuatında ki temsilci tanımı çok açık ve anlaşılır bir şekilde yapılmış olup bu ta</w:t>
      </w:r>
      <w:r w:rsidR="00E82E3C" w:rsidRPr="008A59E2">
        <w:t>nımın içinde “AVUKATLAR” bulunmamaktadır.</w:t>
      </w:r>
      <w:r w:rsidRPr="008A59E2">
        <w:t xml:space="preserve"> </w:t>
      </w:r>
    </w:p>
    <w:p w14:paraId="4F92F113" w14:textId="77777777" w:rsidR="00E82E3C" w:rsidRPr="008A59E2" w:rsidRDefault="00E82E3C" w:rsidP="00EB2DD2">
      <w:pPr>
        <w:jc w:val="both"/>
      </w:pPr>
      <w:r w:rsidRPr="008A59E2">
        <w:t xml:space="preserve"> </w:t>
      </w:r>
    </w:p>
    <w:p w14:paraId="53374B94" w14:textId="7B3C476E" w:rsidR="00E82E3C" w:rsidRPr="008A59E2" w:rsidRDefault="00E82E3C" w:rsidP="00EB2DD2">
      <w:pPr>
        <w:jc w:val="both"/>
      </w:pPr>
      <w:r w:rsidRPr="008A59E2">
        <w:t xml:space="preserve">Yazınızdan hareketle İhtilaflı Gümrük işlemlerinde </w:t>
      </w:r>
      <w:r w:rsidR="00A95D8F" w:rsidRPr="008A59E2">
        <w:t>Yargıya</w:t>
      </w:r>
      <w:r w:rsidRPr="008A59E2">
        <w:t xml:space="preserve"> intikal etmesi gereken veya </w:t>
      </w:r>
      <w:r w:rsidR="00A95D8F" w:rsidRPr="008A59E2">
        <w:t>Y</w:t>
      </w:r>
      <w:r w:rsidRPr="008A59E2">
        <w:t>ar</w:t>
      </w:r>
      <w:r w:rsidR="00A95D8F" w:rsidRPr="008A59E2">
        <w:t>gının</w:t>
      </w:r>
      <w:r w:rsidRPr="008A59E2">
        <w:t xml:space="preserve"> herhangi bir aşamasında takip gerektiren durumlarda İthalat veya İhr</w:t>
      </w:r>
      <w:r w:rsidR="00A95D8F" w:rsidRPr="008A59E2">
        <w:t>a</w:t>
      </w:r>
      <w:r w:rsidRPr="008A59E2">
        <w:t>cat beyannamesini imzalamış olan Gümrük Müşavirince işlemin devamı niteliğinde olduğu değerlendiri</w:t>
      </w:r>
      <w:r w:rsidR="00A95D8F" w:rsidRPr="008A59E2">
        <w:t>l</w:t>
      </w:r>
      <w:r w:rsidRPr="008A59E2">
        <w:t xml:space="preserve">erek T.C Adalet BAKANLIĞI </w:t>
      </w:r>
      <w:r w:rsidR="008740A0" w:rsidRPr="008A59E2">
        <w:t>/BAROLAR</w:t>
      </w:r>
      <w:r w:rsidRPr="008A59E2">
        <w:t xml:space="preserve"> tarafından UYAP</w:t>
      </w:r>
      <w:r w:rsidR="00A95D8F" w:rsidRPr="008A59E2">
        <w:t xml:space="preserve"> </w:t>
      </w:r>
      <w:r w:rsidRPr="008A59E2">
        <w:t>sistemine giriş yapılması için Gümrük müşavi</w:t>
      </w:r>
      <w:r w:rsidR="00A95D8F" w:rsidRPr="008A59E2">
        <w:t>r</w:t>
      </w:r>
      <w:r w:rsidRPr="008A59E2">
        <w:t>lerine de Şİ</w:t>
      </w:r>
      <w:r w:rsidR="00A95D8F" w:rsidRPr="008A59E2">
        <w:t>FRE verilmesi gerektiği sonucuna ulaşılmakta</w:t>
      </w:r>
      <w:r w:rsidRPr="008A59E2">
        <w:t>dır ki hukuken mümk</w:t>
      </w:r>
      <w:r w:rsidR="008740A0" w:rsidRPr="008A59E2">
        <w:t xml:space="preserve">ün olmadığı da açıkça anlaşılmaktadır. Hal böyle iken, ilgide kayıtlı yazınız </w:t>
      </w:r>
      <w:r w:rsidR="008A59E2" w:rsidRPr="008A59E2">
        <w:t>ile getirilen</w:t>
      </w:r>
      <w:r w:rsidR="008740A0" w:rsidRPr="008A59E2">
        <w:t xml:space="preserve"> uygulamanın Hukuki olmadığı mütalaa edilmektedir. </w:t>
      </w:r>
    </w:p>
    <w:p w14:paraId="0B5B5944" w14:textId="77777777" w:rsidR="008740A0" w:rsidRPr="008A59E2" w:rsidRDefault="008740A0" w:rsidP="00EB2DD2">
      <w:pPr>
        <w:jc w:val="both"/>
      </w:pPr>
    </w:p>
    <w:p w14:paraId="4A7C39C7" w14:textId="77777777" w:rsidR="001D2CBD" w:rsidRPr="008A59E2" w:rsidRDefault="001D2CBD" w:rsidP="001D2CBD">
      <w:pPr>
        <w:jc w:val="both"/>
      </w:pPr>
      <w:r w:rsidRPr="008A59E2">
        <w:t>Bakanlığınızca 2000 yılında tüm işlemler bilgisayar ortamına taşınarak BİLGE programı hayata geçirilmiş ve sonrasında ise birçok işlem elektronik ortamda yapılması hayata geçirildiği malumlarınızdır, bakanlığınızca devreye alınan elektronik işlemlerin tamamı büyük bir başarı ile sonuçlanmış ve işlemler genellikle sorunsuz bir şekilde yürütüldüğü bilinmektedir, ancak burada hatırlatmak isteriz ki tüm bu programların kullanıcıları Gümrük Müşavirleridir ve bugüne kadar devreye alınan tüm programların başarıya ulaşmasındaki en önemli faktör, Gümrük Müşavirlerinin sistemlere çok çabuk adapte olması ve altyapılarını buna göre dizayn ederek sistemleri sorunsuz bir şekilde kullanarak dış ticaret işlemleri hızlı ve güvenli yapılması olduğunun da altını çizmek isteriz.</w:t>
      </w:r>
    </w:p>
    <w:p w14:paraId="1AC16A5A" w14:textId="77777777" w:rsidR="0075387B" w:rsidRPr="008A59E2" w:rsidRDefault="0075387B" w:rsidP="0075387B">
      <w:pPr>
        <w:jc w:val="both"/>
      </w:pPr>
    </w:p>
    <w:p w14:paraId="0919B71F" w14:textId="7BE8C723" w:rsidR="0075387B" w:rsidRPr="008A59E2" w:rsidRDefault="0075387B" w:rsidP="0075387B">
      <w:pPr>
        <w:jc w:val="both"/>
      </w:pPr>
      <w:r w:rsidRPr="008A59E2">
        <w:t>Bilindiği üzere mesleğimiz 11</w:t>
      </w:r>
      <w:r w:rsidR="00527DBA">
        <w:t>1</w:t>
      </w:r>
      <w:r w:rsidRPr="008A59E2">
        <w:t xml:space="preserve"> Yıldır süre gelmekte ve şimdiye kadar mesleğimiz ile alakalı hiçbir koşulda başka bir meslek grubuna imtiyaz verilmediği de malumlarınızdır, ilgide kayıtlı yazınız ile Avukatlara BİLGE Şifresinin verilmesi camiamızda endişeye ve derin üzüntüye sebep olmuştur.</w:t>
      </w:r>
    </w:p>
    <w:p w14:paraId="3A92CB1F" w14:textId="77777777" w:rsidR="0075387B" w:rsidRPr="008A59E2" w:rsidRDefault="0075387B" w:rsidP="0075387B">
      <w:pPr>
        <w:jc w:val="both"/>
      </w:pPr>
    </w:p>
    <w:p w14:paraId="2C873A35" w14:textId="77777777" w:rsidR="0075387B" w:rsidRPr="008A59E2" w:rsidRDefault="0075387B" w:rsidP="0075387B">
      <w:pPr>
        <w:jc w:val="both"/>
      </w:pPr>
      <w:r w:rsidRPr="008A59E2">
        <w:t>Meslek örgütü yöneticileri bizler, her platformda ve her koşulda üyelerimize ve mesleğimize sahip çıkmayı asli vazifemiz olarak görüyor ve Dış Ticaretin adeta güvencesi ve sigortası olarak nitelendirdiğimiz mesleğimize ve meslektaşlarımıza, sizlerin ve tüm bürokratlarınızın destek olması ve yanımızda olduklarının bilinmesine her zamankinden daha çok ihtiyaç duyulmaktadır.</w:t>
      </w:r>
    </w:p>
    <w:p w14:paraId="5AD0C3D7" w14:textId="77777777" w:rsidR="0075387B" w:rsidRPr="008A59E2" w:rsidRDefault="0075387B" w:rsidP="0075387B">
      <w:pPr>
        <w:jc w:val="both"/>
      </w:pPr>
    </w:p>
    <w:p w14:paraId="15F5FEFA" w14:textId="77777777" w:rsidR="008740A0" w:rsidRPr="008A59E2" w:rsidRDefault="0075387B" w:rsidP="0075387B">
      <w:pPr>
        <w:jc w:val="both"/>
      </w:pPr>
      <w:r w:rsidRPr="008A59E2">
        <w:t>Mesleğimizin ve Dış Ticaret işlemlerinin geleceğe güvenle bakabilmesini teminen</w:t>
      </w:r>
      <w:r w:rsidR="008740A0" w:rsidRPr="008A59E2">
        <w:t>,</w:t>
      </w:r>
      <w:r w:rsidRPr="008A59E2">
        <w:t xml:space="preserve"> İlgide kayıtlı yazınız ile Avukatlara BİLGE Şifresi verilmesi uygulama</w:t>
      </w:r>
      <w:r w:rsidR="008740A0" w:rsidRPr="008A59E2">
        <w:t>s</w:t>
      </w:r>
      <w:r w:rsidRPr="008A59E2">
        <w:t>ından</w:t>
      </w:r>
      <w:r w:rsidR="008740A0" w:rsidRPr="008A59E2">
        <w:t xml:space="preserve"> vazgeçilmesi konusunda mesleğimiz, camiamız ve geleceğimiz adına talep eder,</w:t>
      </w:r>
    </w:p>
    <w:p w14:paraId="19437791" w14:textId="77777777" w:rsidR="008740A0" w:rsidRPr="008A59E2" w:rsidRDefault="008740A0" w:rsidP="002D497A">
      <w:pPr>
        <w:jc w:val="both"/>
      </w:pPr>
    </w:p>
    <w:p w14:paraId="364F0D25" w14:textId="77777777" w:rsidR="008A59E2" w:rsidRDefault="008A59E2" w:rsidP="002D497A">
      <w:pPr>
        <w:jc w:val="both"/>
      </w:pPr>
    </w:p>
    <w:p w14:paraId="5FECFC23" w14:textId="77777777" w:rsidR="008A59E2" w:rsidRDefault="008A59E2" w:rsidP="002D497A">
      <w:pPr>
        <w:jc w:val="both"/>
      </w:pPr>
    </w:p>
    <w:p w14:paraId="6CE3DBED" w14:textId="77777777" w:rsidR="008A59E2" w:rsidRDefault="008A59E2" w:rsidP="002D497A">
      <w:pPr>
        <w:jc w:val="both"/>
      </w:pPr>
    </w:p>
    <w:p w14:paraId="49905D9E" w14:textId="77777777" w:rsidR="008A59E2" w:rsidRDefault="008A59E2" w:rsidP="002D497A">
      <w:pPr>
        <w:jc w:val="both"/>
      </w:pPr>
    </w:p>
    <w:p w14:paraId="0C97E91D" w14:textId="77777777" w:rsidR="008A59E2" w:rsidRDefault="008A59E2" w:rsidP="002D497A">
      <w:pPr>
        <w:jc w:val="both"/>
      </w:pPr>
    </w:p>
    <w:p w14:paraId="58C797F8" w14:textId="77777777" w:rsidR="008A59E2" w:rsidRDefault="008A59E2" w:rsidP="002D497A">
      <w:pPr>
        <w:jc w:val="both"/>
      </w:pPr>
    </w:p>
    <w:p w14:paraId="4C4EB8BC" w14:textId="3AD6AD6A" w:rsidR="002D497A" w:rsidRPr="008A59E2" w:rsidRDefault="008740A0" w:rsidP="002D497A">
      <w:pPr>
        <w:jc w:val="both"/>
      </w:pPr>
      <w:r w:rsidRPr="008A59E2">
        <w:t>G</w:t>
      </w:r>
      <w:r w:rsidR="002D497A" w:rsidRPr="008A59E2">
        <w:t xml:space="preserve">ereğini takdir ve tensiplerinize arz ederiz. </w:t>
      </w:r>
    </w:p>
    <w:p w14:paraId="0311F3F2" w14:textId="77777777" w:rsidR="002D497A" w:rsidRPr="008A59E2" w:rsidRDefault="002D497A" w:rsidP="002D497A">
      <w:pPr>
        <w:jc w:val="both"/>
      </w:pPr>
    </w:p>
    <w:p w14:paraId="62C830C0" w14:textId="77777777" w:rsidR="000502D1" w:rsidRPr="008A59E2" w:rsidRDefault="000502D1" w:rsidP="003F7DAF">
      <w:pPr>
        <w:jc w:val="both"/>
      </w:pPr>
    </w:p>
    <w:p w14:paraId="35032B8A" w14:textId="77777777" w:rsidR="00613192" w:rsidRPr="008A59E2" w:rsidRDefault="00613192" w:rsidP="00242934">
      <w:pPr>
        <w:ind w:left="5664" w:firstLine="708"/>
        <w:jc w:val="both"/>
      </w:pPr>
      <w:r w:rsidRPr="008A59E2">
        <w:t>Saygılarımızla</w:t>
      </w:r>
      <w:r w:rsidR="00AC0B74" w:rsidRPr="008A59E2">
        <w:t>,</w:t>
      </w:r>
      <w:r w:rsidRPr="008A59E2">
        <w:t xml:space="preserve">         </w:t>
      </w:r>
    </w:p>
    <w:p w14:paraId="55AA2C4A" w14:textId="77777777" w:rsidR="00A714E4" w:rsidRPr="008A59E2" w:rsidRDefault="00A714E4" w:rsidP="00A714E4">
      <w:pPr>
        <w:tabs>
          <w:tab w:val="left" w:pos="708"/>
          <w:tab w:val="left" w:pos="1416"/>
          <w:tab w:val="left" w:pos="2124"/>
          <w:tab w:val="left" w:pos="2832"/>
          <w:tab w:val="left" w:pos="3540"/>
          <w:tab w:val="left" w:pos="4248"/>
          <w:tab w:val="left" w:pos="5130"/>
        </w:tabs>
        <w:jc w:val="both"/>
        <w:rPr>
          <w:b/>
        </w:rPr>
      </w:pPr>
      <w:r w:rsidRPr="008A59E2">
        <w:rPr>
          <w:b/>
        </w:rPr>
        <w:tab/>
      </w:r>
      <w:r w:rsidRPr="008A59E2">
        <w:rPr>
          <w:b/>
        </w:rPr>
        <w:tab/>
      </w:r>
      <w:r w:rsidR="003804D2" w:rsidRPr="008A59E2">
        <w:rPr>
          <w:b/>
          <w:noProof/>
        </w:rPr>
        <w:drawing>
          <wp:inline distT="0" distB="0" distL="0" distR="0" wp14:anchorId="557A5D3F" wp14:editId="52580B09">
            <wp:extent cx="1201420" cy="287020"/>
            <wp:effectExtent l="0" t="0" r="0" b="0"/>
            <wp:docPr id="6" name="Resim 6" descr="Ankara Baskani Aslıhan Çelebi 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kara Baskani Aslıhan Çelebi im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1420" cy="287020"/>
                    </a:xfrm>
                    <a:prstGeom prst="rect">
                      <a:avLst/>
                    </a:prstGeom>
                    <a:noFill/>
                    <a:ln>
                      <a:noFill/>
                    </a:ln>
                  </pic:spPr>
                </pic:pic>
              </a:graphicData>
            </a:graphic>
          </wp:inline>
        </w:drawing>
      </w:r>
      <w:r w:rsidRPr="008A59E2">
        <w:rPr>
          <w:b/>
        </w:rPr>
        <w:t xml:space="preserve">                         </w:t>
      </w:r>
      <w:r w:rsidR="00771625" w:rsidRPr="008A59E2">
        <w:rPr>
          <w:b/>
        </w:rPr>
        <w:t xml:space="preserve">                         </w:t>
      </w:r>
      <w:r w:rsidR="003804D2" w:rsidRPr="008A59E2">
        <w:rPr>
          <w:b/>
          <w:noProof/>
        </w:rPr>
        <w:drawing>
          <wp:inline distT="0" distB="0" distL="0" distR="0" wp14:anchorId="16AC273F" wp14:editId="656A6098">
            <wp:extent cx="1412875" cy="362585"/>
            <wp:effectExtent l="0" t="0" r="0" b="0"/>
            <wp:docPr id="7" name="Resim 7" descr="Bursa Başkani_Orhan KATTAŞ-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rsa Başkani_Orhan KATTAŞ-im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875" cy="362585"/>
                    </a:xfrm>
                    <a:prstGeom prst="rect">
                      <a:avLst/>
                    </a:prstGeom>
                    <a:noFill/>
                    <a:ln>
                      <a:noFill/>
                    </a:ln>
                  </pic:spPr>
                </pic:pic>
              </a:graphicData>
            </a:graphic>
          </wp:inline>
        </w:drawing>
      </w:r>
    </w:p>
    <w:p w14:paraId="7C7206F2" w14:textId="77777777" w:rsidR="00A714E4" w:rsidRPr="008A59E2" w:rsidRDefault="00A714E4" w:rsidP="00A714E4">
      <w:pPr>
        <w:jc w:val="center"/>
        <w:rPr>
          <w:b/>
          <w:noProof/>
        </w:rPr>
      </w:pPr>
      <w:r w:rsidRPr="008A59E2">
        <w:rPr>
          <w:b/>
          <w:noProof/>
        </w:rPr>
        <w:t>Aslıhan ÇELEBİ</w:t>
      </w:r>
      <w:r w:rsidRPr="008A59E2">
        <w:rPr>
          <w:b/>
          <w:noProof/>
        </w:rPr>
        <w:tab/>
      </w:r>
      <w:r w:rsidRPr="008A59E2">
        <w:rPr>
          <w:b/>
          <w:noProof/>
        </w:rPr>
        <w:tab/>
      </w:r>
      <w:r w:rsidRPr="008A59E2">
        <w:rPr>
          <w:b/>
          <w:noProof/>
        </w:rPr>
        <w:tab/>
      </w:r>
      <w:r w:rsidRPr="008A59E2">
        <w:rPr>
          <w:b/>
          <w:noProof/>
        </w:rPr>
        <w:tab/>
      </w:r>
      <w:r w:rsidRPr="008A59E2">
        <w:rPr>
          <w:b/>
          <w:noProof/>
        </w:rPr>
        <w:tab/>
        <w:t>Orhan KATTAŞ</w:t>
      </w:r>
    </w:p>
    <w:p w14:paraId="3D81599E" w14:textId="77777777" w:rsidR="00A714E4" w:rsidRPr="008A59E2" w:rsidRDefault="00A714E4" w:rsidP="00A714E4">
      <w:pPr>
        <w:jc w:val="center"/>
        <w:rPr>
          <w:noProof/>
        </w:rPr>
      </w:pPr>
      <w:r w:rsidRPr="008A59E2">
        <w:rPr>
          <w:noProof/>
        </w:rPr>
        <w:t>Ankara Gümrük Müşavirleri Derneği</w:t>
      </w:r>
      <w:r w:rsidRPr="008A59E2">
        <w:rPr>
          <w:noProof/>
        </w:rPr>
        <w:tab/>
      </w:r>
      <w:r w:rsidRPr="008A59E2">
        <w:rPr>
          <w:noProof/>
        </w:rPr>
        <w:tab/>
      </w:r>
      <w:r w:rsidRPr="008A59E2">
        <w:rPr>
          <w:noProof/>
        </w:rPr>
        <w:tab/>
        <w:t>Bursa Gümrük Müşavirleri Derneği</w:t>
      </w:r>
    </w:p>
    <w:p w14:paraId="2657C4DD" w14:textId="77777777" w:rsidR="00A714E4" w:rsidRPr="008A59E2" w:rsidRDefault="00A714E4" w:rsidP="00A714E4">
      <w:pPr>
        <w:jc w:val="center"/>
        <w:rPr>
          <w:noProof/>
        </w:rPr>
      </w:pPr>
      <w:r w:rsidRPr="008A59E2">
        <w:rPr>
          <w:noProof/>
        </w:rPr>
        <w:t>Yönetim Kurulu Başkanı</w:t>
      </w:r>
      <w:r w:rsidRPr="008A59E2">
        <w:rPr>
          <w:noProof/>
        </w:rPr>
        <w:tab/>
      </w:r>
      <w:r w:rsidRPr="008A59E2">
        <w:rPr>
          <w:noProof/>
        </w:rPr>
        <w:tab/>
      </w:r>
      <w:r w:rsidRPr="008A59E2">
        <w:rPr>
          <w:noProof/>
        </w:rPr>
        <w:tab/>
      </w:r>
      <w:r w:rsidRPr="008A59E2">
        <w:rPr>
          <w:noProof/>
        </w:rPr>
        <w:tab/>
        <w:t>Yönetim Kurulu Başkanı</w:t>
      </w:r>
    </w:p>
    <w:p w14:paraId="10280A2F" w14:textId="77777777" w:rsidR="00A714E4" w:rsidRPr="008A59E2" w:rsidRDefault="003804D2" w:rsidP="00A714E4">
      <w:pPr>
        <w:jc w:val="center"/>
        <w:rPr>
          <w:b/>
          <w:noProof/>
        </w:rPr>
      </w:pPr>
      <w:r w:rsidRPr="008A59E2">
        <w:rPr>
          <w:b/>
          <w:noProof/>
        </w:rPr>
        <w:drawing>
          <wp:inline distT="0" distB="0" distL="0" distR="0" wp14:anchorId="3D0896B6" wp14:editId="0D8AA8C0">
            <wp:extent cx="1254760" cy="657225"/>
            <wp:effectExtent l="0" t="0" r="2540" b="9525"/>
            <wp:docPr id="8" name="Resim 8"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657225"/>
                    </a:xfrm>
                    <a:prstGeom prst="rect">
                      <a:avLst/>
                    </a:prstGeom>
                    <a:noFill/>
                    <a:ln>
                      <a:noFill/>
                    </a:ln>
                  </pic:spPr>
                </pic:pic>
              </a:graphicData>
            </a:graphic>
          </wp:inline>
        </w:drawing>
      </w:r>
      <w:r w:rsidR="00A714E4" w:rsidRPr="008A59E2">
        <w:rPr>
          <w:b/>
          <w:noProof/>
        </w:rPr>
        <w:tab/>
        <w:t xml:space="preserve">                     </w:t>
      </w:r>
      <w:r w:rsidR="00771625" w:rsidRPr="008A59E2">
        <w:rPr>
          <w:b/>
          <w:noProof/>
        </w:rPr>
        <w:t xml:space="preserve">                             </w:t>
      </w:r>
      <w:r w:rsidR="00A714E4" w:rsidRPr="008A59E2">
        <w:rPr>
          <w:b/>
          <w:noProof/>
        </w:rPr>
        <w:t xml:space="preserve"> </w:t>
      </w:r>
      <w:r w:rsidRPr="008A59E2">
        <w:rPr>
          <w:b/>
          <w:noProof/>
        </w:rPr>
        <w:drawing>
          <wp:inline distT="0" distB="0" distL="0" distR="0" wp14:anchorId="1B787F0E" wp14:editId="78AF037D">
            <wp:extent cx="1103630" cy="574040"/>
            <wp:effectExtent l="0" t="0" r="1270" b="0"/>
            <wp:docPr id="9" name="Resim 9" descr="İzmir Baskani_Taskin da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zmir Baskani_Taskin dal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3630" cy="574040"/>
                    </a:xfrm>
                    <a:prstGeom prst="rect">
                      <a:avLst/>
                    </a:prstGeom>
                    <a:noFill/>
                    <a:ln>
                      <a:noFill/>
                    </a:ln>
                  </pic:spPr>
                </pic:pic>
              </a:graphicData>
            </a:graphic>
          </wp:inline>
        </w:drawing>
      </w:r>
    </w:p>
    <w:p w14:paraId="6B1B73E1" w14:textId="77777777" w:rsidR="00A714E4" w:rsidRPr="008A59E2" w:rsidRDefault="00A714E4" w:rsidP="00A714E4">
      <w:pPr>
        <w:jc w:val="center"/>
        <w:rPr>
          <w:b/>
          <w:noProof/>
        </w:rPr>
      </w:pPr>
      <w:r w:rsidRPr="008A59E2">
        <w:rPr>
          <w:b/>
          <w:noProof/>
        </w:rPr>
        <w:t>Serdar KESKİN</w:t>
      </w:r>
      <w:r w:rsidRPr="008A59E2">
        <w:rPr>
          <w:b/>
          <w:noProof/>
        </w:rPr>
        <w:tab/>
      </w:r>
      <w:r w:rsidRPr="008A59E2">
        <w:rPr>
          <w:b/>
          <w:noProof/>
        </w:rPr>
        <w:tab/>
      </w:r>
      <w:r w:rsidRPr="008A59E2">
        <w:rPr>
          <w:b/>
          <w:noProof/>
        </w:rPr>
        <w:tab/>
      </w:r>
      <w:r w:rsidRPr="008A59E2">
        <w:rPr>
          <w:b/>
          <w:noProof/>
        </w:rPr>
        <w:tab/>
      </w:r>
      <w:r w:rsidRPr="008A59E2">
        <w:rPr>
          <w:b/>
          <w:noProof/>
        </w:rPr>
        <w:tab/>
        <w:t>Taşkın DALAY</w:t>
      </w:r>
    </w:p>
    <w:p w14:paraId="17397188" w14:textId="77777777" w:rsidR="00A714E4" w:rsidRPr="008A59E2" w:rsidRDefault="00A714E4" w:rsidP="00A714E4">
      <w:pPr>
        <w:jc w:val="center"/>
        <w:rPr>
          <w:noProof/>
        </w:rPr>
      </w:pPr>
      <w:r w:rsidRPr="008A59E2">
        <w:rPr>
          <w:noProof/>
        </w:rPr>
        <w:t xml:space="preserve">     İstanbul Gümrük Müşavirleri Derneği</w:t>
      </w:r>
      <w:r w:rsidRPr="008A59E2">
        <w:rPr>
          <w:noProof/>
        </w:rPr>
        <w:tab/>
      </w:r>
      <w:r w:rsidRPr="008A59E2">
        <w:rPr>
          <w:noProof/>
        </w:rPr>
        <w:tab/>
        <w:t xml:space="preserve">           İzmir Gümrük Müşavirleri Derneği</w:t>
      </w:r>
    </w:p>
    <w:p w14:paraId="11C52C60" w14:textId="77777777" w:rsidR="00A714E4" w:rsidRPr="008A59E2" w:rsidRDefault="00A714E4" w:rsidP="00A714E4">
      <w:pPr>
        <w:jc w:val="center"/>
        <w:rPr>
          <w:noProof/>
        </w:rPr>
      </w:pPr>
      <w:r w:rsidRPr="008A59E2">
        <w:rPr>
          <w:noProof/>
        </w:rPr>
        <w:t>Yönetim Kurulu Başkanı</w:t>
      </w:r>
      <w:r w:rsidRPr="008A59E2">
        <w:rPr>
          <w:noProof/>
        </w:rPr>
        <w:tab/>
      </w:r>
      <w:r w:rsidRPr="008A59E2">
        <w:rPr>
          <w:noProof/>
        </w:rPr>
        <w:tab/>
      </w:r>
      <w:r w:rsidRPr="008A59E2">
        <w:rPr>
          <w:noProof/>
        </w:rPr>
        <w:tab/>
      </w:r>
      <w:r w:rsidRPr="008A59E2">
        <w:rPr>
          <w:noProof/>
        </w:rPr>
        <w:tab/>
        <w:t>Yönetim Kurulu Başkanı</w:t>
      </w:r>
    </w:p>
    <w:p w14:paraId="54441AAB" w14:textId="77777777" w:rsidR="00A714E4" w:rsidRPr="008A59E2" w:rsidRDefault="003804D2" w:rsidP="00A714E4">
      <w:pPr>
        <w:jc w:val="center"/>
        <w:rPr>
          <w:noProof/>
        </w:rPr>
      </w:pPr>
      <w:r w:rsidRPr="008A59E2">
        <w:rPr>
          <w:noProof/>
        </w:rPr>
        <w:drawing>
          <wp:anchor distT="0" distB="0" distL="114300" distR="114300" simplePos="0" relativeHeight="251658240" behindDoc="1" locked="0" layoutInCell="1" allowOverlap="1" wp14:anchorId="6D25D695" wp14:editId="5FA5FBDA">
            <wp:simplePos x="0" y="0"/>
            <wp:positionH relativeFrom="column">
              <wp:posOffset>2498090</wp:posOffset>
            </wp:positionH>
            <wp:positionV relativeFrom="paragraph">
              <wp:posOffset>93345</wp:posOffset>
            </wp:positionV>
            <wp:extent cx="896620" cy="938530"/>
            <wp:effectExtent l="0" t="0" r="0" b="0"/>
            <wp:wrapNone/>
            <wp:docPr id="10" name="Resim 3" descr="hüseyin sarıdağ imza_m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üseyin sarıdağ imza_mav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6620" cy="938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FEA03" w14:textId="77777777" w:rsidR="00A714E4" w:rsidRPr="008A59E2" w:rsidRDefault="00A714E4" w:rsidP="00A714E4">
      <w:pPr>
        <w:jc w:val="center"/>
        <w:rPr>
          <w:b/>
          <w:noProof/>
        </w:rPr>
      </w:pPr>
    </w:p>
    <w:p w14:paraId="04815168" w14:textId="77777777" w:rsidR="00A714E4" w:rsidRPr="008A59E2" w:rsidRDefault="00A714E4" w:rsidP="00A714E4">
      <w:pPr>
        <w:jc w:val="center"/>
        <w:rPr>
          <w:b/>
          <w:noProof/>
        </w:rPr>
      </w:pPr>
    </w:p>
    <w:p w14:paraId="701CADDD" w14:textId="77777777" w:rsidR="00A714E4" w:rsidRPr="008A59E2" w:rsidRDefault="00A714E4" w:rsidP="00A714E4">
      <w:pPr>
        <w:jc w:val="center"/>
        <w:rPr>
          <w:b/>
          <w:noProof/>
        </w:rPr>
      </w:pPr>
      <w:r w:rsidRPr="008A59E2">
        <w:rPr>
          <w:b/>
          <w:noProof/>
        </w:rPr>
        <w:t>Hüseyin SARIDAĞ</w:t>
      </w:r>
    </w:p>
    <w:p w14:paraId="1746E223" w14:textId="77777777" w:rsidR="00A714E4" w:rsidRPr="008A59E2" w:rsidRDefault="00A714E4" w:rsidP="00A714E4">
      <w:pPr>
        <w:jc w:val="center"/>
        <w:rPr>
          <w:noProof/>
        </w:rPr>
      </w:pPr>
      <w:r w:rsidRPr="008A59E2">
        <w:rPr>
          <w:noProof/>
        </w:rPr>
        <w:t>Mersin Gümrük Müşavirleri Derneği</w:t>
      </w:r>
    </w:p>
    <w:p w14:paraId="155E0D18" w14:textId="77777777" w:rsidR="00987BF6" w:rsidRPr="008A59E2" w:rsidRDefault="00A714E4" w:rsidP="00987BF6">
      <w:pPr>
        <w:jc w:val="center"/>
        <w:rPr>
          <w:noProof/>
        </w:rPr>
      </w:pPr>
      <w:r w:rsidRPr="008A59E2">
        <w:rPr>
          <w:noProof/>
        </w:rPr>
        <w:t>Yönetim Kurulu Başkanı</w:t>
      </w:r>
    </w:p>
    <w:p w14:paraId="542903EB" w14:textId="77777777" w:rsidR="00CE09DB" w:rsidRPr="008A59E2" w:rsidRDefault="00CE09DB" w:rsidP="00CE09DB">
      <w:pPr>
        <w:rPr>
          <w:noProof/>
        </w:rPr>
      </w:pPr>
    </w:p>
    <w:p w14:paraId="44884309" w14:textId="77777777" w:rsidR="00CE09DB" w:rsidRPr="008A59E2" w:rsidRDefault="00CE09DB" w:rsidP="00CE09DB">
      <w:pPr>
        <w:rPr>
          <w:noProof/>
        </w:rPr>
      </w:pPr>
    </w:p>
    <w:p w14:paraId="3A8082FE" w14:textId="77777777" w:rsidR="00CE09DB" w:rsidRPr="008A59E2" w:rsidRDefault="00CE09DB" w:rsidP="00CE09DB">
      <w:pPr>
        <w:rPr>
          <w:noProof/>
        </w:rPr>
      </w:pPr>
    </w:p>
    <w:p w14:paraId="6F2E1221" w14:textId="77777777" w:rsidR="00CE09DB" w:rsidRPr="008A59E2" w:rsidRDefault="00CE09DB" w:rsidP="00CE09DB">
      <w:pPr>
        <w:rPr>
          <w:noProof/>
        </w:rPr>
      </w:pPr>
    </w:p>
    <w:sectPr w:rsidR="00CE09DB" w:rsidRPr="008A59E2" w:rsidSect="00613192">
      <w:headerReference w:type="even" r:id="rId12"/>
      <w:headerReference w:type="default" r:id="rId13"/>
      <w:footerReference w:type="even" r:id="rId14"/>
      <w:footerReference w:type="default" r:id="rId15"/>
      <w:headerReference w:type="first" r:id="rId16"/>
      <w:footerReference w:type="first" r:id="rId17"/>
      <w:pgSz w:w="11906" w:h="16838"/>
      <w:pgMar w:top="1953" w:right="1134" w:bottom="284" w:left="1134" w:header="426"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9D826" w14:textId="77777777" w:rsidR="00AA479F" w:rsidRDefault="00AA479F" w:rsidP="00AE1747">
      <w:r>
        <w:separator/>
      </w:r>
    </w:p>
  </w:endnote>
  <w:endnote w:type="continuationSeparator" w:id="0">
    <w:p w14:paraId="40CC9C98" w14:textId="77777777" w:rsidR="00AA479F" w:rsidRDefault="00AA479F" w:rsidP="00AE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49884" w14:textId="77777777" w:rsidR="002C3109" w:rsidRDefault="002C31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404E9" w14:textId="77777777" w:rsidR="00AE1747" w:rsidRPr="00564BD2" w:rsidRDefault="00AA479F" w:rsidP="00AE1747">
    <w:pPr>
      <w:ind w:left="-284" w:right="-567"/>
      <w:jc w:val="both"/>
      <w:rPr>
        <w:rFonts w:ascii="Arial" w:hAnsi="Arial" w:cs="Arial"/>
        <w:b/>
        <w:color w:val="333399"/>
        <w:sz w:val="20"/>
        <w:szCs w:val="20"/>
      </w:rPr>
    </w:pPr>
    <w:hyperlink r:id="rId1" w:history="1">
      <w:r w:rsidR="00AE1747" w:rsidRPr="00564BD2">
        <w:rPr>
          <w:rStyle w:val="Kpr"/>
          <w:rFonts w:ascii="Arial" w:hAnsi="Arial" w:cs="Arial"/>
          <w:b/>
          <w:color w:val="333399"/>
          <w:sz w:val="20"/>
          <w:szCs w:val="20"/>
        </w:rPr>
        <w:t>www.agm.org.tr</w:t>
      </w:r>
    </w:hyperlink>
    <w:r w:rsidR="00AE1747" w:rsidRPr="00564BD2">
      <w:rPr>
        <w:rFonts w:ascii="Arial" w:hAnsi="Arial" w:cs="Arial"/>
        <w:b/>
        <w:color w:val="333399"/>
        <w:sz w:val="20"/>
        <w:szCs w:val="20"/>
      </w:rPr>
      <w:tab/>
      <w:t xml:space="preserve">    </w:t>
    </w:r>
    <w:hyperlink r:id="rId2" w:history="1">
      <w:r w:rsidR="00AE1747" w:rsidRPr="00564BD2">
        <w:rPr>
          <w:rStyle w:val="Kpr"/>
          <w:rFonts w:ascii="Arial" w:hAnsi="Arial" w:cs="Arial"/>
          <w:b/>
          <w:color w:val="333399"/>
          <w:sz w:val="20"/>
          <w:szCs w:val="20"/>
        </w:rPr>
        <w:t>www.bugumder.org</w:t>
      </w:r>
    </w:hyperlink>
    <w:r w:rsidR="00AE1747" w:rsidRPr="00564BD2">
      <w:rPr>
        <w:rFonts w:ascii="Arial" w:hAnsi="Arial" w:cs="Arial"/>
        <w:b/>
        <w:color w:val="333399"/>
        <w:sz w:val="20"/>
        <w:szCs w:val="20"/>
      </w:rPr>
      <w:t xml:space="preserve">       </w:t>
    </w:r>
    <w:hyperlink r:id="rId3" w:history="1">
      <w:r w:rsidR="00AE1747" w:rsidRPr="00564BD2">
        <w:rPr>
          <w:rStyle w:val="Kpr"/>
          <w:rFonts w:ascii="Arial" w:hAnsi="Arial" w:cs="Arial"/>
          <w:b/>
          <w:color w:val="333399"/>
          <w:sz w:val="20"/>
          <w:szCs w:val="20"/>
        </w:rPr>
        <w:t>www.igmd.org</w:t>
      </w:r>
    </w:hyperlink>
    <w:r w:rsidR="00AE1747" w:rsidRPr="00564BD2">
      <w:rPr>
        <w:rFonts w:ascii="Arial" w:hAnsi="Arial" w:cs="Arial"/>
        <w:b/>
        <w:color w:val="333399"/>
        <w:sz w:val="20"/>
        <w:szCs w:val="20"/>
      </w:rPr>
      <w:t xml:space="preserve">       </w:t>
    </w:r>
    <w:hyperlink r:id="rId4" w:history="1">
      <w:r w:rsidR="00AE1747" w:rsidRPr="00564BD2">
        <w:rPr>
          <w:rStyle w:val="Kpr"/>
          <w:rFonts w:ascii="Arial" w:hAnsi="Arial" w:cs="Arial"/>
          <w:b/>
          <w:color w:val="333399"/>
          <w:sz w:val="20"/>
          <w:szCs w:val="20"/>
        </w:rPr>
        <w:t>www.izmgmd.org.tr</w:t>
      </w:r>
    </w:hyperlink>
    <w:r w:rsidR="00AE1747" w:rsidRPr="00564BD2">
      <w:rPr>
        <w:rFonts w:ascii="Arial" w:hAnsi="Arial" w:cs="Arial"/>
        <w:b/>
        <w:color w:val="333399"/>
        <w:sz w:val="20"/>
        <w:szCs w:val="20"/>
      </w:rPr>
      <w:t xml:space="preserve">      </w:t>
    </w:r>
    <w:hyperlink r:id="rId5" w:history="1">
      <w:r w:rsidR="00AE1747" w:rsidRPr="00564BD2">
        <w:rPr>
          <w:rStyle w:val="Kpr"/>
          <w:rFonts w:ascii="Arial" w:hAnsi="Arial" w:cs="Arial"/>
          <w:b/>
          <w:color w:val="333399"/>
          <w:sz w:val="20"/>
          <w:szCs w:val="20"/>
        </w:rPr>
        <w:t>www.mergumder.org.tr</w:t>
      </w:r>
    </w:hyperlink>
  </w:p>
  <w:p w14:paraId="75ED45E5" w14:textId="77777777" w:rsidR="00AE1747" w:rsidRDefault="00AE174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650DF" w14:textId="77777777" w:rsidR="002C3109" w:rsidRDefault="002C31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5E7CC" w14:textId="77777777" w:rsidR="00AA479F" w:rsidRDefault="00AA479F" w:rsidP="00AE1747">
      <w:r>
        <w:separator/>
      </w:r>
    </w:p>
  </w:footnote>
  <w:footnote w:type="continuationSeparator" w:id="0">
    <w:p w14:paraId="0FBD4301" w14:textId="77777777" w:rsidR="00AA479F" w:rsidRDefault="00AA479F" w:rsidP="00AE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187A9" w14:textId="77777777" w:rsidR="002C3109" w:rsidRDefault="002C31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3520E" w14:textId="77777777" w:rsidR="00870C08" w:rsidRPr="00DD263A" w:rsidRDefault="003804D2" w:rsidP="002C3109">
    <w:pPr>
      <w:ind w:left="-567" w:right="-1"/>
      <w:rPr>
        <w:rFonts w:ascii="Arial" w:hAnsi="Arial" w:cs="Arial"/>
        <w:b/>
        <w:sz w:val="22"/>
        <w:szCs w:val="22"/>
      </w:rPr>
    </w:pPr>
    <w:r w:rsidRPr="00DD263A">
      <w:rPr>
        <w:rFonts w:ascii="Arial" w:hAnsi="Arial" w:cs="Arial"/>
        <w:noProof/>
        <w:sz w:val="22"/>
        <w:szCs w:val="22"/>
      </w:rPr>
      <w:drawing>
        <wp:inline distT="0" distB="0" distL="0" distR="0" wp14:anchorId="19303FB9" wp14:editId="6B09585F">
          <wp:extent cx="970917" cy="720000"/>
          <wp:effectExtent l="0" t="0" r="635" b="4445"/>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7" cy="720000"/>
                  </a:xfrm>
                  <a:prstGeom prst="rect">
                    <a:avLst/>
                  </a:prstGeom>
                  <a:noFill/>
                  <a:ln>
                    <a:noFill/>
                  </a:ln>
                </pic:spPr>
              </pic:pic>
            </a:graphicData>
          </a:graphic>
        </wp:inline>
      </w:drawing>
    </w:r>
    <w:r w:rsidR="002C3109">
      <w:rPr>
        <w:rFonts w:ascii="Arial" w:hAnsi="Arial" w:cs="Arial"/>
        <w:b/>
        <w:sz w:val="22"/>
        <w:szCs w:val="22"/>
      </w:rPr>
      <w:tab/>
    </w:r>
    <w:r w:rsidRPr="00DD263A">
      <w:rPr>
        <w:rFonts w:ascii="Arial" w:hAnsi="Arial" w:cs="Arial"/>
        <w:noProof/>
        <w:sz w:val="22"/>
        <w:szCs w:val="22"/>
      </w:rPr>
      <w:drawing>
        <wp:inline distT="0" distB="0" distL="0" distR="0" wp14:anchorId="60902F3E" wp14:editId="16714BBF">
          <wp:extent cx="872105" cy="720000"/>
          <wp:effectExtent l="0" t="0" r="4445" b="4445"/>
          <wp:docPr id="2" name="Resim 2" descr="bugüm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gümd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2105" cy="720000"/>
                  </a:xfrm>
                  <a:prstGeom prst="rect">
                    <a:avLst/>
                  </a:prstGeom>
                  <a:noFill/>
                  <a:ln>
                    <a:noFill/>
                  </a:ln>
                </pic:spPr>
              </pic:pic>
            </a:graphicData>
          </a:graphic>
        </wp:inline>
      </w:drawing>
    </w:r>
    <w:r w:rsidR="002C3109">
      <w:rPr>
        <w:rFonts w:ascii="Arial" w:hAnsi="Arial" w:cs="Arial"/>
        <w:b/>
        <w:sz w:val="22"/>
        <w:szCs w:val="22"/>
      </w:rPr>
      <w:tab/>
    </w:r>
    <w:r w:rsidR="002C3109">
      <w:rPr>
        <w:rFonts w:ascii="Arial" w:hAnsi="Arial" w:cs="Arial"/>
        <w:b/>
        <w:sz w:val="22"/>
        <w:szCs w:val="22"/>
      </w:rPr>
      <w:tab/>
    </w:r>
    <w:r>
      <w:rPr>
        <w:rFonts w:ascii="Arial" w:hAnsi="Arial" w:cs="Arial"/>
        <w:b/>
        <w:noProof/>
        <w:sz w:val="22"/>
        <w:szCs w:val="22"/>
      </w:rPr>
      <w:drawing>
        <wp:inline distT="0" distB="0" distL="0" distR="0" wp14:anchorId="13739949" wp14:editId="54CC3027">
          <wp:extent cx="995019" cy="720000"/>
          <wp:effectExtent l="0" t="0" r="0" b="4445"/>
          <wp:docPr id="3" name="Resim 3" descr="GMD-LO~1 (Küç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D-LO~1 (Küçü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19" cy="720000"/>
                  </a:xfrm>
                  <a:prstGeom prst="rect">
                    <a:avLst/>
                  </a:prstGeom>
                  <a:noFill/>
                  <a:ln>
                    <a:noFill/>
                  </a:ln>
                </pic:spPr>
              </pic:pic>
            </a:graphicData>
          </a:graphic>
        </wp:inline>
      </w:drawing>
    </w:r>
    <w:r w:rsidR="002C3109">
      <w:rPr>
        <w:rFonts w:ascii="Arial" w:hAnsi="Arial" w:cs="Arial"/>
        <w:b/>
        <w:sz w:val="22"/>
        <w:szCs w:val="22"/>
      </w:rPr>
      <w:tab/>
    </w:r>
    <w:r>
      <w:rPr>
        <w:rFonts w:ascii="Arial" w:hAnsi="Arial" w:cs="Arial"/>
        <w:b/>
        <w:noProof/>
        <w:sz w:val="22"/>
        <w:szCs w:val="22"/>
      </w:rPr>
      <w:drawing>
        <wp:inline distT="0" distB="0" distL="0" distR="0" wp14:anchorId="38602F92" wp14:editId="5D0DC0FD">
          <wp:extent cx="988418" cy="720000"/>
          <wp:effectExtent l="0" t="0" r="2540" b="4445"/>
          <wp:docPr id="4" name="Resim 4" descr="IZMG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GM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8418" cy="720000"/>
                  </a:xfrm>
                  <a:prstGeom prst="rect">
                    <a:avLst/>
                  </a:prstGeom>
                  <a:noFill/>
                  <a:ln>
                    <a:noFill/>
                  </a:ln>
                </pic:spPr>
              </pic:pic>
            </a:graphicData>
          </a:graphic>
        </wp:inline>
      </w:drawing>
    </w:r>
    <w:r w:rsidR="002C3109">
      <w:rPr>
        <w:rFonts w:ascii="Arial" w:hAnsi="Arial" w:cs="Arial"/>
        <w:b/>
        <w:sz w:val="22"/>
        <w:szCs w:val="22"/>
      </w:rPr>
      <w:tab/>
    </w:r>
    <w:r w:rsidRPr="00DD263A">
      <w:rPr>
        <w:rFonts w:ascii="Arial" w:hAnsi="Arial" w:cs="Arial"/>
        <w:b/>
        <w:noProof/>
        <w:sz w:val="22"/>
        <w:szCs w:val="22"/>
      </w:rPr>
      <w:drawing>
        <wp:inline distT="0" distB="0" distL="0" distR="0" wp14:anchorId="73B198A7" wp14:editId="7F3A2A56">
          <wp:extent cx="1060473" cy="720000"/>
          <wp:effectExtent l="0" t="0" r="6350" b="4445"/>
          <wp:docPr id="5" name="Resim 5" descr="dern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rne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473" cy="72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97CBD" w14:textId="77777777" w:rsidR="002C3109" w:rsidRDefault="002C31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16E2"/>
    <w:multiLevelType w:val="hybridMultilevel"/>
    <w:tmpl w:val="FC260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6960EF"/>
    <w:multiLevelType w:val="hybridMultilevel"/>
    <w:tmpl w:val="F782E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49"/>
    <w:rsid w:val="00005DC0"/>
    <w:rsid w:val="00006DA0"/>
    <w:rsid w:val="00007082"/>
    <w:rsid w:val="00011954"/>
    <w:rsid w:val="0001195B"/>
    <w:rsid w:val="00012543"/>
    <w:rsid w:val="00013272"/>
    <w:rsid w:val="00013F7B"/>
    <w:rsid w:val="000311BC"/>
    <w:rsid w:val="00034B46"/>
    <w:rsid w:val="000502D1"/>
    <w:rsid w:val="0005690D"/>
    <w:rsid w:val="00062080"/>
    <w:rsid w:val="00062649"/>
    <w:rsid w:val="00062CDD"/>
    <w:rsid w:val="00064175"/>
    <w:rsid w:val="00064864"/>
    <w:rsid w:val="00065D66"/>
    <w:rsid w:val="00070DBB"/>
    <w:rsid w:val="0008631D"/>
    <w:rsid w:val="000A4C09"/>
    <w:rsid w:val="000A701B"/>
    <w:rsid w:val="000B147D"/>
    <w:rsid w:val="000B7014"/>
    <w:rsid w:val="000D1A9B"/>
    <w:rsid w:val="000D3294"/>
    <w:rsid w:val="000D5EFB"/>
    <w:rsid w:val="000D6400"/>
    <w:rsid w:val="00101A67"/>
    <w:rsid w:val="00105AA5"/>
    <w:rsid w:val="0010628A"/>
    <w:rsid w:val="00112CAE"/>
    <w:rsid w:val="00125DA9"/>
    <w:rsid w:val="00134C39"/>
    <w:rsid w:val="00152DFA"/>
    <w:rsid w:val="00172B2B"/>
    <w:rsid w:val="0017683E"/>
    <w:rsid w:val="00182938"/>
    <w:rsid w:val="00182ED2"/>
    <w:rsid w:val="00183031"/>
    <w:rsid w:val="00190F3B"/>
    <w:rsid w:val="0019213A"/>
    <w:rsid w:val="001A065E"/>
    <w:rsid w:val="001B4C09"/>
    <w:rsid w:val="001C7BA0"/>
    <w:rsid w:val="001D2CBD"/>
    <w:rsid w:val="001E0301"/>
    <w:rsid w:val="001E0F6E"/>
    <w:rsid w:val="001E6C31"/>
    <w:rsid w:val="001E74F6"/>
    <w:rsid w:val="001F643B"/>
    <w:rsid w:val="002008B5"/>
    <w:rsid w:val="00202FF7"/>
    <w:rsid w:val="00203EFB"/>
    <w:rsid w:val="00216DEA"/>
    <w:rsid w:val="002238F4"/>
    <w:rsid w:val="00232BDB"/>
    <w:rsid w:val="002330BB"/>
    <w:rsid w:val="002331AE"/>
    <w:rsid w:val="0023666F"/>
    <w:rsid w:val="00242934"/>
    <w:rsid w:val="00244899"/>
    <w:rsid w:val="00250170"/>
    <w:rsid w:val="002566A4"/>
    <w:rsid w:val="002636B0"/>
    <w:rsid w:val="00265B17"/>
    <w:rsid w:val="002859DC"/>
    <w:rsid w:val="00287AEB"/>
    <w:rsid w:val="00291BA4"/>
    <w:rsid w:val="00295FF8"/>
    <w:rsid w:val="002A3269"/>
    <w:rsid w:val="002B57B3"/>
    <w:rsid w:val="002C088D"/>
    <w:rsid w:val="002C3109"/>
    <w:rsid w:val="002D497A"/>
    <w:rsid w:val="002D738C"/>
    <w:rsid w:val="002F1328"/>
    <w:rsid w:val="002F1768"/>
    <w:rsid w:val="00306714"/>
    <w:rsid w:val="003129A7"/>
    <w:rsid w:val="00324DBA"/>
    <w:rsid w:val="00327D0E"/>
    <w:rsid w:val="00332C9B"/>
    <w:rsid w:val="0033377A"/>
    <w:rsid w:val="00341BC9"/>
    <w:rsid w:val="00360C01"/>
    <w:rsid w:val="003804D2"/>
    <w:rsid w:val="0038372A"/>
    <w:rsid w:val="00387205"/>
    <w:rsid w:val="003906D7"/>
    <w:rsid w:val="00390DED"/>
    <w:rsid w:val="003979BB"/>
    <w:rsid w:val="003B2BB0"/>
    <w:rsid w:val="003B6862"/>
    <w:rsid w:val="003B69E7"/>
    <w:rsid w:val="003C61C8"/>
    <w:rsid w:val="003D5D7B"/>
    <w:rsid w:val="003D7E3E"/>
    <w:rsid w:val="003E46FE"/>
    <w:rsid w:val="003F7DAF"/>
    <w:rsid w:val="00401C20"/>
    <w:rsid w:val="00414265"/>
    <w:rsid w:val="00422D99"/>
    <w:rsid w:val="004321F9"/>
    <w:rsid w:val="004325A2"/>
    <w:rsid w:val="00437A56"/>
    <w:rsid w:val="00445CF3"/>
    <w:rsid w:val="004513EC"/>
    <w:rsid w:val="0045344C"/>
    <w:rsid w:val="00461F60"/>
    <w:rsid w:val="00465736"/>
    <w:rsid w:val="00467217"/>
    <w:rsid w:val="004A3A72"/>
    <w:rsid w:val="004A5D52"/>
    <w:rsid w:val="004C0BED"/>
    <w:rsid w:val="004C1038"/>
    <w:rsid w:val="004C2072"/>
    <w:rsid w:val="004C2939"/>
    <w:rsid w:val="004C6590"/>
    <w:rsid w:val="004D197F"/>
    <w:rsid w:val="004D1B1E"/>
    <w:rsid w:val="005177D7"/>
    <w:rsid w:val="00523B5E"/>
    <w:rsid w:val="00527DBA"/>
    <w:rsid w:val="00530DD8"/>
    <w:rsid w:val="00531EFE"/>
    <w:rsid w:val="00532F5A"/>
    <w:rsid w:val="00542186"/>
    <w:rsid w:val="00554E65"/>
    <w:rsid w:val="00564A00"/>
    <w:rsid w:val="00564BD2"/>
    <w:rsid w:val="005676F7"/>
    <w:rsid w:val="00570EC8"/>
    <w:rsid w:val="00575E6C"/>
    <w:rsid w:val="00576AE3"/>
    <w:rsid w:val="005803E0"/>
    <w:rsid w:val="005C0244"/>
    <w:rsid w:val="005C4A16"/>
    <w:rsid w:val="005D1E75"/>
    <w:rsid w:val="005D2A2E"/>
    <w:rsid w:val="005D38C1"/>
    <w:rsid w:val="005D7696"/>
    <w:rsid w:val="005F0A85"/>
    <w:rsid w:val="005F0B7B"/>
    <w:rsid w:val="005F7C98"/>
    <w:rsid w:val="00613192"/>
    <w:rsid w:val="006341AE"/>
    <w:rsid w:val="00635E6B"/>
    <w:rsid w:val="0064155D"/>
    <w:rsid w:val="006450A1"/>
    <w:rsid w:val="006538CF"/>
    <w:rsid w:val="00684AF7"/>
    <w:rsid w:val="00687005"/>
    <w:rsid w:val="006B5170"/>
    <w:rsid w:val="006C296F"/>
    <w:rsid w:val="006E7796"/>
    <w:rsid w:val="006F43E5"/>
    <w:rsid w:val="00700340"/>
    <w:rsid w:val="0071147A"/>
    <w:rsid w:val="00722459"/>
    <w:rsid w:val="0075387B"/>
    <w:rsid w:val="00761BE8"/>
    <w:rsid w:val="007665F1"/>
    <w:rsid w:val="00771625"/>
    <w:rsid w:val="00783179"/>
    <w:rsid w:val="00792A41"/>
    <w:rsid w:val="007952E6"/>
    <w:rsid w:val="007B141B"/>
    <w:rsid w:val="007B2052"/>
    <w:rsid w:val="007C08F9"/>
    <w:rsid w:val="007C1CBC"/>
    <w:rsid w:val="007D0382"/>
    <w:rsid w:val="007D2E79"/>
    <w:rsid w:val="007D514E"/>
    <w:rsid w:val="007D63C9"/>
    <w:rsid w:val="007E24B5"/>
    <w:rsid w:val="007F69A8"/>
    <w:rsid w:val="008076C4"/>
    <w:rsid w:val="00826B35"/>
    <w:rsid w:val="00830C0F"/>
    <w:rsid w:val="008368EB"/>
    <w:rsid w:val="00843A21"/>
    <w:rsid w:val="00846EA5"/>
    <w:rsid w:val="008506A3"/>
    <w:rsid w:val="008537FF"/>
    <w:rsid w:val="008551A4"/>
    <w:rsid w:val="008629EA"/>
    <w:rsid w:val="0086585C"/>
    <w:rsid w:val="00870C08"/>
    <w:rsid w:val="008740A0"/>
    <w:rsid w:val="00885549"/>
    <w:rsid w:val="008A59E2"/>
    <w:rsid w:val="008B5FF6"/>
    <w:rsid w:val="008C2A29"/>
    <w:rsid w:val="008C602C"/>
    <w:rsid w:val="008D5E39"/>
    <w:rsid w:val="008D6DD2"/>
    <w:rsid w:val="008F55C5"/>
    <w:rsid w:val="00913AAA"/>
    <w:rsid w:val="00915BEF"/>
    <w:rsid w:val="00942121"/>
    <w:rsid w:val="00947224"/>
    <w:rsid w:val="00951C74"/>
    <w:rsid w:val="00957C9A"/>
    <w:rsid w:val="00970CDB"/>
    <w:rsid w:val="009852C5"/>
    <w:rsid w:val="00987BF6"/>
    <w:rsid w:val="00990EE4"/>
    <w:rsid w:val="009A54B3"/>
    <w:rsid w:val="009A6F9D"/>
    <w:rsid w:val="009B0516"/>
    <w:rsid w:val="009B3AEC"/>
    <w:rsid w:val="009B7FAC"/>
    <w:rsid w:val="009D3C52"/>
    <w:rsid w:val="009D48F5"/>
    <w:rsid w:val="009E54C2"/>
    <w:rsid w:val="009F63A8"/>
    <w:rsid w:val="009F6A66"/>
    <w:rsid w:val="009F73DD"/>
    <w:rsid w:val="00A05EFC"/>
    <w:rsid w:val="00A125BE"/>
    <w:rsid w:val="00A23B3D"/>
    <w:rsid w:val="00A26C7F"/>
    <w:rsid w:val="00A327B6"/>
    <w:rsid w:val="00A4007E"/>
    <w:rsid w:val="00A42C1E"/>
    <w:rsid w:val="00A430AC"/>
    <w:rsid w:val="00A50521"/>
    <w:rsid w:val="00A65D9F"/>
    <w:rsid w:val="00A67BD9"/>
    <w:rsid w:val="00A714E4"/>
    <w:rsid w:val="00A8319F"/>
    <w:rsid w:val="00A87A86"/>
    <w:rsid w:val="00A95D8F"/>
    <w:rsid w:val="00AA479F"/>
    <w:rsid w:val="00AA491E"/>
    <w:rsid w:val="00AA51C6"/>
    <w:rsid w:val="00AB0CE6"/>
    <w:rsid w:val="00AB1244"/>
    <w:rsid w:val="00AB1F71"/>
    <w:rsid w:val="00AC0B74"/>
    <w:rsid w:val="00AC5853"/>
    <w:rsid w:val="00AD084B"/>
    <w:rsid w:val="00AD2D0D"/>
    <w:rsid w:val="00AE1747"/>
    <w:rsid w:val="00AE6BC6"/>
    <w:rsid w:val="00AF5649"/>
    <w:rsid w:val="00AF77FE"/>
    <w:rsid w:val="00B02B48"/>
    <w:rsid w:val="00B034F1"/>
    <w:rsid w:val="00B14025"/>
    <w:rsid w:val="00B2121C"/>
    <w:rsid w:val="00B4332E"/>
    <w:rsid w:val="00B512E6"/>
    <w:rsid w:val="00B62551"/>
    <w:rsid w:val="00B72E6A"/>
    <w:rsid w:val="00B80B3C"/>
    <w:rsid w:val="00B84349"/>
    <w:rsid w:val="00BA20B8"/>
    <w:rsid w:val="00BB201E"/>
    <w:rsid w:val="00BC4004"/>
    <w:rsid w:val="00BE65D6"/>
    <w:rsid w:val="00BE72FC"/>
    <w:rsid w:val="00BE78D8"/>
    <w:rsid w:val="00BF76FB"/>
    <w:rsid w:val="00C044A0"/>
    <w:rsid w:val="00C15F5E"/>
    <w:rsid w:val="00C3091E"/>
    <w:rsid w:val="00C40502"/>
    <w:rsid w:val="00C75EF4"/>
    <w:rsid w:val="00C81741"/>
    <w:rsid w:val="00C93086"/>
    <w:rsid w:val="00CA0577"/>
    <w:rsid w:val="00CA76EF"/>
    <w:rsid w:val="00CB35E2"/>
    <w:rsid w:val="00CC3C29"/>
    <w:rsid w:val="00CC4C18"/>
    <w:rsid w:val="00CC627B"/>
    <w:rsid w:val="00CC722D"/>
    <w:rsid w:val="00CD7E1D"/>
    <w:rsid w:val="00CE09DB"/>
    <w:rsid w:val="00CF13D7"/>
    <w:rsid w:val="00D0330C"/>
    <w:rsid w:val="00D05C8D"/>
    <w:rsid w:val="00D16FA5"/>
    <w:rsid w:val="00D30252"/>
    <w:rsid w:val="00D43836"/>
    <w:rsid w:val="00D52EDE"/>
    <w:rsid w:val="00D57EA8"/>
    <w:rsid w:val="00D63A38"/>
    <w:rsid w:val="00D648E6"/>
    <w:rsid w:val="00D64C31"/>
    <w:rsid w:val="00D71D22"/>
    <w:rsid w:val="00D804FE"/>
    <w:rsid w:val="00D87EC4"/>
    <w:rsid w:val="00D928F1"/>
    <w:rsid w:val="00D97647"/>
    <w:rsid w:val="00DA67B6"/>
    <w:rsid w:val="00DB6619"/>
    <w:rsid w:val="00DC114A"/>
    <w:rsid w:val="00DD263A"/>
    <w:rsid w:val="00DE7C95"/>
    <w:rsid w:val="00DF1D46"/>
    <w:rsid w:val="00DF536C"/>
    <w:rsid w:val="00DF55B3"/>
    <w:rsid w:val="00E0128F"/>
    <w:rsid w:val="00E0231E"/>
    <w:rsid w:val="00E114A3"/>
    <w:rsid w:val="00E147AE"/>
    <w:rsid w:val="00E20827"/>
    <w:rsid w:val="00E22977"/>
    <w:rsid w:val="00E34D7C"/>
    <w:rsid w:val="00E35E00"/>
    <w:rsid w:val="00E364EE"/>
    <w:rsid w:val="00E6754C"/>
    <w:rsid w:val="00E746C3"/>
    <w:rsid w:val="00E7491D"/>
    <w:rsid w:val="00E76634"/>
    <w:rsid w:val="00E7718B"/>
    <w:rsid w:val="00E82E3C"/>
    <w:rsid w:val="00E8344A"/>
    <w:rsid w:val="00E86633"/>
    <w:rsid w:val="00E964CE"/>
    <w:rsid w:val="00E97257"/>
    <w:rsid w:val="00EA04C4"/>
    <w:rsid w:val="00EA1171"/>
    <w:rsid w:val="00EB02DB"/>
    <w:rsid w:val="00EB24F0"/>
    <w:rsid w:val="00EB2DD2"/>
    <w:rsid w:val="00EB3ECE"/>
    <w:rsid w:val="00EC22DF"/>
    <w:rsid w:val="00ED444D"/>
    <w:rsid w:val="00ED62FE"/>
    <w:rsid w:val="00EE5452"/>
    <w:rsid w:val="00EE7BF8"/>
    <w:rsid w:val="00EF118F"/>
    <w:rsid w:val="00EF4BA0"/>
    <w:rsid w:val="00F02947"/>
    <w:rsid w:val="00F069E6"/>
    <w:rsid w:val="00F14EF8"/>
    <w:rsid w:val="00F20A0A"/>
    <w:rsid w:val="00F22625"/>
    <w:rsid w:val="00F31580"/>
    <w:rsid w:val="00F3515C"/>
    <w:rsid w:val="00F36D4E"/>
    <w:rsid w:val="00F37B7F"/>
    <w:rsid w:val="00F50135"/>
    <w:rsid w:val="00F533C8"/>
    <w:rsid w:val="00F617CE"/>
    <w:rsid w:val="00F63F17"/>
    <w:rsid w:val="00F6717F"/>
    <w:rsid w:val="00FA0821"/>
    <w:rsid w:val="00FB5D53"/>
    <w:rsid w:val="00FD0EE5"/>
    <w:rsid w:val="00FD7CE3"/>
    <w:rsid w:val="00FE71BE"/>
    <w:rsid w:val="00FE754D"/>
    <w:rsid w:val="00FF4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116DD"/>
  <w15:docId w15:val="{6B6465EA-96E0-4790-95C4-C75A8740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272"/>
    <w:rPr>
      <w:sz w:val="24"/>
      <w:szCs w:val="24"/>
    </w:rPr>
  </w:style>
  <w:style w:type="paragraph" w:styleId="Balk3">
    <w:name w:val="heading 3"/>
    <w:basedOn w:val="Normal"/>
    <w:next w:val="Normal"/>
    <w:link w:val="Balk3Char"/>
    <w:qFormat/>
    <w:rsid w:val="00AF5649"/>
    <w:pPr>
      <w:keepNext/>
      <w:spacing w:before="240" w:after="60"/>
      <w:outlineLvl w:val="2"/>
    </w:pPr>
    <w:rPr>
      <w:rFonts w:ascii="Arial" w:hAnsi="Arial" w:cs="Arial"/>
      <w:b/>
      <w:bCs/>
      <w:sz w:val="26"/>
      <w:szCs w:val="26"/>
    </w:rPr>
  </w:style>
  <w:style w:type="paragraph" w:styleId="Balk4">
    <w:name w:val="heading 4"/>
    <w:basedOn w:val="Normal"/>
    <w:next w:val="Normal"/>
    <w:link w:val="Balk4Char"/>
    <w:semiHidden/>
    <w:unhideWhenUsed/>
    <w:qFormat/>
    <w:rsid w:val="00070D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F43E5"/>
    <w:rPr>
      <w:color w:val="0000FF"/>
      <w:u w:val="single"/>
    </w:rPr>
  </w:style>
  <w:style w:type="paragraph" w:styleId="BalonMetni">
    <w:name w:val="Balloon Text"/>
    <w:basedOn w:val="Normal"/>
    <w:link w:val="BalonMetniChar"/>
    <w:rsid w:val="003D5D7B"/>
    <w:rPr>
      <w:rFonts w:ascii="Tahoma" w:hAnsi="Tahoma" w:cs="Tahoma"/>
      <w:sz w:val="16"/>
      <w:szCs w:val="16"/>
    </w:rPr>
  </w:style>
  <w:style w:type="character" w:customStyle="1" w:styleId="BalonMetniChar">
    <w:name w:val="Balon Metni Char"/>
    <w:link w:val="BalonMetni"/>
    <w:rsid w:val="003D5D7B"/>
    <w:rPr>
      <w:rFonts w:ascii="Tahoma" w:hAnsi="Tahoma" w:cs="Tahoma"/>
      <w:sz w:val="16"/>
      <w:szCs w:val="16"/>
    </w:rPr>
  </w:style>
  <w:style w:type="paragraph" w:styleId="stBilgi">
    <w:name w:val="header"/>
    <w:basedOn w:val="Normal"/>
    <w:link w:val="stBilgiChar"/>
    <w:uiPriority w:val="99"/>
    <w:rsid w:val="00AE1747"/>
    <w:pPr>
      <w:tabs>
        <w:tab w:val="center" w:pos="4536"/>
        <w:tab w:val="right" w:pos="9072"/>
      </w:tabs>
    </w:pPr>
  </w:style>
  <w:style w:type="character" w:customStyle="1" w:styleId="stBilgiChar">
    <w:name w:val="Üst Bilgi Char"/>
    <w:link w:val="stBilgi"/>
    <w:uiPriority w:val="99"/>
    <w:rsid w:val="00AE1747"/>
    <w:rPr>
      <w:sz w:val="24"/>
      <w:szCs w:val="24"/>
    </w:rPr>
  </w:style>
  <w:style w:type="paragraph" w:styleId="AltBilgi">
    <w:name w:val="footer"/>
    <w:basedOn w:val="Normal"/>
    <w:link w:val="AltBilgiChar"/>
    <w:rsid w:val="00AE1747"/>
    <w:pPr>
      <w:tabs>
        <w:tab w:val="center" w:pos="4536"/>
        <w:tab w:val="right" w:pos="9072"/>
      </w:tabs>
    </w:pPr>
  </w:style>
  <w:style w:type="character" w:customStyle="1" w:styleId="AltBilgiChar">
    <w:name w:val="Alt Bilgi Char"/>
    <w:link w:val="AltBilgi"/>
    <w:rsid w:val="00AE1747"/>
    <w:rPr>
      <w:sz w:val="24"/>
      <w:szCs w:val="24"/>
    </w:rPr>
  </w:style>
  <w:style w:type="character" w:styleId="Gl">
    <w:name w:val="Strong"/>
    <w:uiPriority w:val="22"/>
    <w:qFormat/>
    <w:rsid w:val="00360C01"/>
    <w:rPr>
      <w:b/>
      <w:bCs/>
    </w:rPr>
  </w:style>
  <w:style w:type="character" w:customStyle="1" w:styleId="Balk3Char">
    <w:name w:val="Başlık 3 Char"/>
    <w:link w:val="Balk3"/>
    <w:rsid w:val="00613192"/>
    <w:rPr>
      <w:rFonts w:ascii="Arial" w:hAnsi="Arial" w:cs="Arial"/>
      <w:b/>
      <w:bCs/>
      <w:sz w:val="26"/>
      <w:szCs w:val="26"/>
    </w:rPr>
  </w:style>
  <w:style w:type="character" w:customStyle="1" w:styleId="Balk22">
    <w:name w:val="Başlık #2 (2)_"/>
    <w:basedOn w:val="VarsaylanParagrafYazTipi"/>
    <w:link w:val="Balk220"/>
    <w:rsid w:val="00F6717F"/>
    <w:rPr>
      <w:b/>
      <w:bCs/>
      <w:shd w:val="clear" w:color="auto" w:fill="FFFFFF"/>
    </w:rPr>
  </w:style>
  <w:style w:type="character" w:customStyle="1" w:styleId="Gvdemetni8">
    <w:name w:val="Gövde metni (8)_"/>
    <w:basedOn w:val="VarsaylanParagrafYazTipi"/>
    <w:link w:val="Gvdemetni80"/>
    <w:rsid w:val="00F6717F"/>
    <w:rPr>
      <w:shd w:val="clear" w:color="auto" w:fill="FFFFFF"/>
    </w:rPr>
  </w:style>
  <w:style w:type="paragraph" w:customStyle="1" w:styleId="Balk220">
    <w:name w:val="Başlık #2 (2)"/>
    <w:basedOn w:val="Normal"/>
    <w:link w:val="Balk22"/>
    <w:rsid w:val="00F6717F"/>
    <w:pPr>
      <w:widowControl w:val="0"/>
      <w:shd w:val="clear" w:color="auto" w:fill="FFFFFF"/>
      <w:spacing w:before="540" w:line="256" w:lineRule="exact"/>
      <w:jc w:val="center"/>
      <w:outlineLvl w:val="1"/>
    </w:pPr>
    <w:rPr>
      <w:b/>
      <w:bCs/>
      <w:sz w:val="20"/>
      <w:szCs w:val="20"/>
    </w:rPr>
  </w:style>
  <w:style w:type="paragraph" w:customStyle="1" w:styleId="Gvdemetni80">
    <w:name w:val="Gövde metni (8)"/>
    <w:basedOn w:val="Normal"/>
    <w:link w:val="Gvdemetni8"/>
    <w:rsid w:val="00F6717F"/>
    <w:pPr>
      <w:widowControl w:val="0"/>
      <w:shd w:val="clear" w:color="auto" w:fill="FFFFFF"/>
      <w:spacing w:after="540" w:line="256" w:lineRule="exact"/>
      <w:ind w:hanging="800"/>
      <w:jc w:val="center"/>
    </w:pPr>
    <w:rPr>
      <w:sz w:val="20"/>
      <w:szCs w:val="20"/>
    </w:rPr>
  </w:style>
  <w:style w:type="paragraph" w:styleId="AralkYok">
    <w:name w:val="No Spacing"/>
    <w:uiPriority w:val="1"/>
    <w:qFormat/>
    <w:rsid w:val="00F6717F"/>
    <w:rPr>
      <w:rFonts w:asciiTheme="minorHAnsi" w:eastAsiaTheme="minorHAnsi" w:hAnsiTheme="minorHAnsi" w:cstheme="minorBidi"/>
      <w:sz w:val="22"/>
      <w:szCs w:val="22"/>
      <w:lang w:eastAsia="en-US"/>
    </w:rPr>
  </w:style>
  <w:style w:type="paragraph" w:customStyle="1" w:styleId="2-ortabaslk">
    <w:name w:val="2-ortabaslk"/>
    <w:basedOn w:val="Normal"/>
    <w:rsid w:val="00F6717F"/>
    <w:pPr>
      <w:spacing w:before="100" w:beforeAutospacing="1" w:after="100" w:afterAutospacing="1"/>
    </w:pPr>
  </w:style>
  <w:style w:type="character" w:customStyle="1" w:styleId="Balk4Char">
    <w:name w:val="Başlık 4 Char"/>
    <w:basedOn w:val="VarsaylanParagrafYazTipi"/>
    <w:link w:val="Balk4"/>
    <w:semiHidden/>
    <w:rsid w:val="00070DBB"/>
    <w:rPr>
      <w:rFonts w:asciiTheme="majorHAnsi" w:eastAsiaTheme="majorEastAsia" w:hAnsiTheme="majorHAnsi" w:cstheme="majorBidi"/>
      <w:i/>
      <w:iCs/>
      <w:color w:val="2E74B5" w:themeColor="accent1" w:themeShade="BF"/>
      <w:sz w:val="24"/>
      <w:szCs w:val="24"/>
    </w:rPr>
  </w:style>
  <w:style w:type="character" w:customStyle="1" w:styleId="Gvdemetni2">
    <w:name w:val="Gövde metni (2)_"/>
    <w:basedOn w:val="VarsaylanParagrafYazTipi"/>
    <w:link w:val="Gvdemetni20"/>
    <w:rsid w:val="00070DBB"/>
    <w:rPr>
      <w:shd w:val="clear" w:color="auto" w:fill="FFFFFF"/>
    </w:rPr>
  </w:style>
  <w:style w:type="paragraph" w:customStyle="1" w:styleId="Gvdemetni20">
    <w:name w:val="Gövde metni (2)"/>
    <w:basedOn w:val="Normal"/>
    <w:link w:val="Gvdemetni2"/>
    <w:rsid w:val="00070DBB"/>
    <w:pPr>
      <w:widowControl w:val="0"/>
      <w:shd w:val="clear" w:color="auto" w:fill="FFFFFF"/>
      <w:spacing w:line="259" w:lineRule="exact"/>
      <w:ind w:hanging="860"/>
      <w:jc w:val="both"/>
    </w:pPr>
    <w:rPr>
      <w:sz w:val="20"/>
      <w:szCs w:val="20"/>
    </w:rPr>
  </w:style>
  <w:style w:type="paragraph" w:customStyle="1" w:styleId="Nor">
    <w:name w:val="Nor."/>
    <w:basedOn w:val="Normal"/>
    <w:next w:val="Normal"/>
    <w:rsid w:val="00070DBB"/>
    <w:pPr>
      <w:tabs>
        <w:tab w:val="left" w:pos="567"/>
      </w:tabs>
      <w:jc w:val="both"/>
    </w:pPr>
    <w:rPr>
      <w:rFonts w:ascii="New York" w:hAnsi="New York"/>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9960">
      <w:bodyDiv w:val="1"/>
      <w:marLeft w:val="0"/>
      <w:marRight w:val="0"/>
      <w:marTop w:val="0"/>
      <w:marBottom w:val="0"/>
      <w:divBdr>
        <w:top w:val="none" w:sz="0" w:space="0" w:color="auto"/>
        <w:left w:val="none" w:sz="0" w:space="0" w:color="auto"/>
        <w:bottom w:val="none" w:sz="0" w:space="0" w:color="auto"/>
        <w:right w:val="none" w:sz="0" w:space="0" w:color="auto"/>
      </w:divBdr>
    </w:div>
    <w:div w:id="84963315">
      <w:bodyDiv w:val="1"/>
      <w:marLeft w:val="0"/>
      <w:marRight w:val="0"/>
      <w:marTop w:val="0"/>
      <w:marBottom w:val="0"/>
      <w:divBdr>
        <w:top w:val="none" w:sz="0" w:space="0" w:color="auto"/>
        <w:left w:val="none" w:sz="0" w:space="0" w:color="auto"/>
        <w:bottom w:val="none" w:sz="0" w:space="0" w:color="auto"/>
        <w:right w:val="none" w:sz="0" w:space="0" w:color="auto"/>
      </w:divBdr>
      <w:divsChild>
        <w:div w:id="793602946">
          <w:marLeft w:val="150"/>
          <w:marRight w:val="150"/>
          <w:marTop w:val="0"/>
          <w:marBottom w:val="0"/>
          <w:divBdr>
            <w:top w:val="none" w:sz="0" w:space="0" w:color="auto"/>
            <w:left w:val="none" w:sz="0" w:space="0" w:color="auto"/>
            <w:bottom w:val="none" w:sz="0" w:space="0" w:color="auto"/>
            <w:right w:val="none" w:sz="0" w:space="0" w:color="auto"/>
          </w:divBdr>
          <w:divsChild>
            <w:div w:id="1578858419">
              <w:marLeft w:val="0"/>
              <w:marRight w:val="0"/>
              <w:marTop w:val="0"/>
              <w:marBottom w:val="0"/>
              <w:divBdr>
                <w:top w:val="none" w:sz="0" w:space="0" w:color="auto"/>
                <w:left w:val="none" w:sz="0" w:space="0" w:color="auto"/>
                <w:bottom w:val="none" w:sz="0" w:space="0" w:color="auto"/>
                <w:right w:val="none" w:sz="0" w:space="0" w:color="auto"/>
              </w:divBdr>
              <w:divsChild>
                <w:div w:id="916936642">
                  <w:marLeft w:val="0"/>
                  <w:marRight w:val="0"/>
                  <w:marTop w:val="0"/>
                  <w:marBottom w:val="0"/>
                  <w:divBdr>
                    <w:top w:val="none" w:sz="0" w:space="0" w:color="auto"/>
                    <w:left w:val="none" w:sz="0" w:space="0" w:color="auto"/>
                    <w:bottom w:val="none" w:sz="0" w:space="0" w:color="auto"/>
                    <w:right w:val="none" w:sz="0" w:space="0" w:color="auto"/>
                  </w:divBdr>
                  <w:divsChild>
                    <w:div w:id="14192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6886">
      <w:bodyDiv w:val="1"/>
      <w:marLeft w:val="0"/>
      <w:marRight w:val="0"/>
      <w:marTop w:val="0"/>
      <w:marBottom w:val="0"/>
      <w:divBdr>
        <w:top w:val="none" w:sz="0" w:space="0" w:color="auto"/>
        <w:left w:val="none" w:sz="0" w:space="0" w:color="auto"/>
        <w:bottom w:val="none" w:sz="0" w:space="0" w:color="auto"/>
        <w:right w:val="none" w:sz="0" w:space="0" w:color="auto"/>
      </w:divBdr>
      <w:divsChild>
        <w:div w:id="381104662">
          <w:marLeft w:val="150"/>
          <w:marRight w:val="150"/>
          <w:marTop w:val="0"/>
          <w:marBottom w:val="0"/>
          <w:divBdr>
            <w:top w:val="none" w:sz="0" w:space="0" w:color="auto"/>
            <w:left w:val="none" w:sz="0" w:space="0" w:color="auto"/>
            <w:bottom w:val="none" w:sz="0" w:space="0" w:color="auto"/>
            <w:right w:val="none" w:sz="0" w:space="0" w:color="auto"/>
          </w:divBdr>
          <w:divsChild>
            <w:div w:id="1525825701">
              <w:marLeft w:val="0"/>
              <w:marRight w:val="0"/>
              <w:marTop w:val="0"/>
              <w:marBottom w:val="0"/>
              <w:divBdr>
                <w:top w:val="none" w:sz="0" w:space="0" w:color="auto"/>
                <w:left w:val="none" w:sz="0" w:space="0" w:color="auto"/>
                <w:bottom w:val="none" w:sz="0" w:space="0" w:color="auto"/>
                <w:right w:val="none" w:sz="0" w:space="0" w:color="auto"/>
              </w:divBdr>
              <w:divsChild>
                <w:div w:id="523788994">
                  <w:marLeft w:val="0"/>
                  <w:marRight w:val="0"/>
                  <w:marTop w:val="0"/>
                  <w:marBottom w:val="0"/>
                  <w:divBdr>
                    <w:top w:val="none" w:sz="0" w:space="0" w:color="auto"/>
                    <w:left w:val="none" w:sz="0" w:space="0" w:color="auto"/>
                    <w:bottom w:val="none" w:sz="0" w:space="0" w:color="auto"/>
                    <w:right w:val="none" w:sz="0" w:space="0" w:color="auto"/>
                  </w:divBdr>
                  <w:divsChild>
                    <w:div w:id="7129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2453">
      <w:bodyDiv w:val="1"/>
      <w:marLeft w:val="0"/>
      <w:marRight w:val="0"/>
      <w:marTop w:val="0"/>
      <w:marBottom w:val="0"/>
      <w:divBdr>
        <w:top w:val="none" w:sz="0" w:space="0" w:color="auto"/>
        <w:left w:val="none" w:sz="0" w:space="0" w:color="auto"/>
        <w:bottom w:val="none" w:sz="0" w:space="0" w:color="auto"/>
        <w:right w:val="none" w:sz="0" w:space="0" w:color="auto"/>
      </w:divBdr>
      <w:divsChild>
        <w:div w:id="104427324">
          <w:marLeft w:val="0"/>
          <w:marRight w:val="0"/>
          <w:marTop w:val="0"/>
          <w:marBottom w:val="0"/>
          <w:divBdr>
            <w:top w:val="none" w:sz="0" w:space="0" w:color="auto"/>
            <w:left w:val="none" w:sz="0" w:space="0" w:color="auto"/>
            <w:bottom w:val="none" w:sz="0" w:space="0" w:color="auto"/>
            <w:right w:val="none" w:sz="0" w:space="0" w:color="auto"/>
          </w:divBdr>
        </w:div>
      </w:divsChild>
    </w:div>
    <w:div w:id="164712194">
      <w:bodyDiv w:val="1"/>
      <w:marLeft w:val="0"/>
      <w:marRight w:val="0"/>
      <w:marTop w:val="0"/>
      <w:marBottom w:val="0"/>
      <w:divBdr>
        <w:top w:val="none" w:sz="0" w:space="0" w:color="auto"/>
        <w:left w:val="none" w:sz="0" w:space="0" w:color="auto"/>
        <w:bottom w:val="none" w:sz="0" w:space="0" w:color="auto"/>
        <w:right w:val="none" w:sz="0" w:space="0" w:color="auto"/>
      </w:divBdr>
      <w:divsChild>
        <w:div w:id="1864509423">
          <w:marLeft w:val="150"/>
          <w:marRight w:val="150"/>
          <w:marTop w:val="0"/>
          <w:marBottom w:val="0"/>
          <w:divBdr>
            <w:top w:val="none" w:sz="0" w:space="0" w:color="auto"/>
            <w:left w:val="none" w:sz="0" w:space="0" w:color="auto"/>
            <w:bottom w:val="none" w:sz="0" w:space="0" w:color="auto"/>
            <w:right w:val="none" w:sz="0" w:space="0" w:color="auto"/>
          </w:divBdr>
          <w:divsChild>
            <w:div w:id="1230337345">
              <w:marLeft w:val="0"/>
              <w:marRight w:val="0"/>
              <w:marTop w:val="0"/>
              <w:marBottom w:val="0"/>
              <w:divBdr>
                <w:top w:val="none" w:sz="0" w:space="0" w:color="auto"/>
                <w:left w:val="none" w:sz="0" w:space="0" w:color="auto"/>
                <w:bottom w:val="none" w:sz="0" w:space="0" w:color="auto"/>
                <w:right w:val="none" w:sz="0" w:space="0" w:color="auto"/>
              </w:divBdr>
              <w:divsChild>
                <w:div w:id="718630618">
                  <w:marLeft w:val="0"/>
                  <w:marRight w:val="0"/>
                  <w:marTop w:val="0"/>
                  <w:marBottom w:val="0"/>
                  <w:divBdr>
                    <w:top w:val="none" w:sz="0" w:space="0" w:color="auto"/>
                    <w:left w:val="none" w:sz="0" w:space="0" w:color="auto"/>
                    <w:bottom w:val="none" w:sz="0" w:space="0" w:color="auto"/>
                    <w:right w:val="none" w:sz="0" w:space="0" w:color="auto"/>
                  </w:divBdr>
                  <w:divsChild>
                    <w:div w:id="15817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0247">
      <w:bodyDiv w:val="1"/>
      <w:marLeft w:val="0"/>
      <w:marRight w:val="0"/>
      <w:marTop w:val="0"/>
      <w:marBottom w:val="0"/>
      <w:divBdr>
        <w:top w:val="none" w:sz="0" w:space="0" w:color="auto"/>
        <w:left w:val="none" w:sz="0" w:space="0" w:color="auto"/>
        <w:bottom w:val="none" w:sz="0" w:space="0" w:color="auto"/>
        <w:right w:val="none" w:sz="0" w:space="0" w:color="auto"/>
      </w:divBdr>
      <w:divsChild>
        <w:div w:id="1280919017">
          <w:marLeft w:val="150"/>
          <w:marRight w:val="150"/>
          <w:marTop w:val="0"/>
          <w:marBottom w:val="0"/>
          <w:divBdr>
            <w:top w:val="none" w:sz="0" w:space="0" w:color="auto"/>
            <w:left w:val="none" w:sz="0" w:space="0" w:color="auto"/>
            <w:bottom w:val="none" w:sz="0" w:space="0" w:color="auto"/>
            <w:right w:val="none" w:sz="0" w:space="0" w:color="auto"/>
          </w:divBdr>
          <w:divsChild>
            <w:div w:id="341513423">
              <w:marLeft w:val="0"/>
              <w:marRight w:val="0"/>
              <w:marTop w:val="0"/>
              <w:marBottom w:val="0"/>
              <w:divBdr>
                <w:top w:val="none" w:sz="0" w:space="0" w:color="auto"/>
                <w:left w:val="none" w:sz="0" w:space="0" w:color="auto"/>
                <w:bottom w:val="none" w:sz="0" w:space="0" w:color="auto"/>
                <w:right w:val="none" w:sz="0" w:space="0" w:color="auto"/>
              </w:divBdr>
              <w:divsChild>
                <w:div w:id="1192453681">
                  <w:marLeft w:val="0"/>
                  <w:marRight w:val="0"/>
                  <w:marTop w:val="0"/>
                  <w:marBottom w:val="0"/>
                  <w:divBdr>
                    <w:top w:val="none" w:sz="0" w:space="0" w:color="auto"/>
                    <w:left w:val="none" w:sz="0" w:space="0" w:color="auto"/>
                    <w:bottom w:val="none" w:sz="0" w:space="0" w:color="auto"/>
                    <w:right w:val="none" w:sz="0" w:space="0" w:color="auto"/>
                  </w:divBdr>
                  <w:divsChild>
                    <w:div w:id="1885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86622">
      <w:bodyDiv w:val="1"/>
      <w:marLeft w:val="0"/>
      <w:marRight w:val="0"/>
      <w:marTop w:val="0"/>
      <w:marBottom w:val="0"/>
      <w:divBdr>
        <w:top w:val="none" w:sz="0" w:space="0" w:color="auto"/>
        <w:left w:val="none" w:sz="0" w:space="0" w:color="auto"/>
        <w:bottom w:val="none" w:sz="0" w:space="0" w:color="auto"/>
        <w:right w:val="none" w:sz="0" w:space="0" w:color="auto"/>
      </w:divBdr>
    </w:div>
    <w:div w:id="263877916">
      <w:bodyDiv w:val="1"/>
      <w:marLeft w:val="0"/>
      <w:marRight w:val="0"/>
      <w:marTop w:val="0"/>
      <w:marBottom w:val="0"/>
      <w:divBdr>
        <w:top w:val="none" w:sz="0" w:space="0" w:color="auto"/>
        <w:left w:val="none" w:sz="0" w:space="0" w:color="auto"/>
        <w:bottom w:val="none" w:sz="0" w:space="0" w:color="auto"/>
        <w:right w:val="none" w:sz="0" w:space="0" w:color="auto"/>
      </w:divBdr>
      <w:divsChild>
        <w:div w:id="2134250978">
          <w:marLeft w:val="150"/>
          <w:marRight w:val="150"/>
          <w:marTop w:val="0"/>
          <w:marBottom w:val="0"/>
          <w:divBdr>
            <w:top w:val="none" w:sz="0" w:space="0" w:color="auto"/>
            <w:left w:val="none" w:sz="0" w:space="0" w:color="auto"/>
            <w:bottom w:val="none" w:sz="0" w:space="0" w:color="auto"/>
            <w:right w:val="none" w:sz="0" w:space="0" w:color="auto"/>
          </w:divBdr>
          <w:divsChild>
            <w:div w:id="13461364">
              <w:marLeft w:val="0"/>
              <w:marRight w:val="0"/>
              <w:marTop w:val="0"/>
              <w:marBottom w:val="0"/>
              <w:divBdr>
                <w:top w:val="none" w:sz="0" w:space="0" w:color="auto"/>
                <w:left w:val="none" w:sz="0" w:space="0" w:color="auto"/>
                <w:bottom w:val="none" w:sz="0" w:space="0" w:color="auto"/>
                <w:right w:val="none" w:sz="0" w:space="0" w:color="auto"/>
              </w:divBdr>
              <w:divsChild>
                <w:div w:id="320278362">
                  <w:marLeft w:val="0"/>
                  <w:marRight w:val="0"/>
                  <w:marTop w:val="0"/>
                  <w:marBottom w:val="0"/>
                  <w:divBdr>
                    <w:top w:val="none" w:sz="0" w:space="0" w:color="auto"/>
                    <w:left w:val="none" w:sz="0" w:space="0" w:color="auto"/>
                    <w:bottom w:val="none" w:sz="0" w:space="0" w:color="auto"/>
                    <w:right w:val="none" w:sz="0" w:space="0" w:color="auto"/>
                  </w:divBdr>
                  <w:divsChild>
                    <w:div w:id="767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5267">
      <w:bodyDiv w:val="1"/>
      <w:marLeft w:val="0"/>
      <w:marRight w:val="0"/>
      <w:marTop w:val="0"/>
      <w:marBottom w:val="0"/>
      <w:divBdr>
        <w:top w:val="none" w:sz="0" w:space="0" w:color="auto"/>
        <w:left w:val="none" w:sz="0" w:space="0" w:color="auto"/>
        <w:bottom w:val="none" w:sz="0" w:space="0" w:color="auto"/>
        <w:right w:val="none" w:sz="0" w:space="0" w:color="auto"/>
      </w:divBdr>
      <w:divsChild>
        <w:div w:id="1291743480">
          <w:marLeft w:val="150"/>
          <w:marRight w:val="150"/>
          <w:marTop w:val="0"/>
          <w:marBottom w:val="0"/>
          <w:divBdr>
            <w:top w:val="none" w:sz="0" w:space="0" w:color="auto"/>
            <w:left w:val="none" w:sz="0" w:space="0" w:color="auto"/>
            <w:bottom w:val="none" w:sz="0" w:space="0" w:color="auto"/>
            <w:right w:val="none" w:sz="0" w:space="0" w:color="auto"/>
          </w:divBdr>
          <w:divsChild>
            <w:div w:id="987905497">
              <w:marLeft w:val="0"/>
              <w:marRight w:val="0"/>
              <w:marTop w:val="0"/>
              <w:marBottom w:val="0"/>
              <w:divBdr>
                <w:top w:val="none" w:sz="0" w:space="0" w:color="auto"/>
                <w:left w:val="none" w:sz="0" w:space="0" w:color="auto"/>
                <w:bottom w:val="none" w:sz="0" w:space="0" w:color="auto"/>
                <w:right w:val="none" w:sz="0" w:space="0" w:color="auto"/>
              </w:divBdr>
              <w:divsChild>
                <w:div w:id="386732462">
                  <w:marLeft w:val="0"/>
                  <w:marRight w:val="0"/>
                  <w:marTop w:val="0"/>
                  <w:marBottom w:val="0"/>
                  <w:divBdr>
                    <w:top w:val="none" w:sz="0" w:space="0" w:color="auto"/>
                    <w:left w:val="none" w:sz="0" w:space="0" w:color="auto"/>
                    <w:bottom w:val="none" w:sz="0" w:space="0" w:color="auto"/>
                    <w:right w:val="none" w:sz="0" w:space="0" w:color="auto"/>
                  </w:divBdr>
                  <w:divsChild>
                    <w:div w:id="204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75832">
      <w:bodyDiv w:val="1"/>
      <w:marLeft w:val="0"/>
      <w:marRight w:val="0"/>
      <w:marTop w:val="0"/>
      <w:marBottom w:val="0"/>
      <w:divBdr>
        <w:top w:val="none" w:sz="0" w:space="0" w:color="auto"/>
        <w:left w:val="none" w:sz="0" w:space="0" w:color="auto"/>
        <w:bottom w:val="none" w:sz="0" w:space="0" w:color="auto"/>
        <w:right w:val="none" w:sz="0" w:space="0" w:color="auto"/>
      </w:divBdr>
      <w:divsChild>
        <w:div w:id="1216577308">
          <w:marLeft w:val="150"/>
          <w:marRight w:val="150"/>
          <w:marTop w:val="0"/>
          <w:marBottom w:val="0"/>
          <w:divBdr>
            <w:top w:val="none" w:sz="0" w:space="0" w:color="auto"/>
            <w:left w:val="none" w:sz="0" w:space="0" w:color="auto"/>
            <w:bottom w:val="none" w:sz="0" w:space="0" w:color="auto"/>
            <w:right w:val="none" w:sz="0" w:space="0" w:color="auto"/>
          </w:divBdr>
          <w:divsChild>
            <w:div w:id="101073296">
              <w:marLeft w:val="0"/>
              <w:marRight w:val="0"/>
              <w:marTop w:val="0"/>
              <w:marBottom w:val="0"/>
              <w:divBdr>
                <w:top w:val="none" w:sz="0" w:space="0" w:color="auto"/>
                <w:left w:val="none" w:sz="0" w:space="0" w:color="auto"/>
                <w:bottom w:val="none" w:sz="0" w:space="0" w:color="auto"/>
                <w:right w:val="none" w:sz="0" w:space="0" w:color="auto"/>
              </w:divBdr>
              <w:divsChild>
                <w:div w:id="389504207">
                  <w:marLeft w:val="0"/>
                  <w:marRight w:val="0"/>
                  <w:marTop w:val="0"/>
                  <w:marBottom w:val="0"/>
                  <w:divBdr>
                    <w:top w:val="none" w:sz="0" w:space="0" w:color="auto"/>
                    <w:left w:val="none" w:sz="0" w:space="0" w:color="auto"/>
                    <w:bottom w:val="none" w:sz="0" w:space="0" w:color="auto"/>
                    <w:right w:val="none" w:sz="0" w:space="0" w:color="auto"/>
                  </w:divBdr>
                  <w:divsChild>
                    <w:div w:id="14194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38273">
      <w:bodyDiv w:val="1"/>
      <w:marLeft w:val="0"/>
      <w:marRight w:val="0"/>
      <w:marTop w:val="0"/>
      <w:marBottom w:val="0"/>
      <w:divBdr>
        <w:top w:val="none" w:sz="0" w:space="0" w:color="auto"/>
        <w:left w:val="none" w:sz="0" w:space="0" w:color="auto"/>
        <w:bottom w:val="none" w:sz="0" w:space="0" w:color="auto"/>
        <w:right w:val="none" w:sz="0" w:space="0" w:color="auto"/>
      </w:divBdr>
    </w:div>
    <w:div w:id="391999403">
      <w:bodyDiv w:val="1"/>
      <w:marLeft w:val="0"/>
      <w:marRight w:val="0"/>
      <w:marTop w:val="0"/>
      <w:marBottom w:val="0"/>
      <w:divBdr>
        <w:top w:val="none" w:sz="0" w:space="0" w:color="auto"/>
        <w:left w:val="none" w:sz="0" w:space="0" w:color="auto"/>
        <w:bottom w:val="none" w:sz="0" w:space="0" w:color="auto"/>
        <w:right w:val="none" w:sz="0" w:space="0" w:color="auto"/>
      </w:divBdr>
      <w:divsChild>
        <w:div w:id="2143038621">
          <w:marLeft w:val="150"/>
          <w:marRight w:val="150"/>
          <w:marTop w:val="0"/>
          <w:marBottom w:val="0"/>
          <w:divBdr>
            <w:top w:val="none" w:sz="0" w:space="0" w:color="auto"/>
            <w:left w:val="none" w:sz="0" w:space="0" w:color="auto"/>
            <w:bottom w:val="none" w:sz="0" w:space="0" w:color="auto"/>
            <w:right w:val="none" w:sz="0" w:space="0" w:color="auto"/>
          </w:divBdr>
          <w:divsChild>
            <w:div w:id="1392268244">
              <w:marLeft w:val="0"/>
              <w:marRight w:val="0"/>
              <w:marTop w:val="0"/>
              <w:marBottom w:val="0"/>
              <w:divBdr>
                <w:top w:val="none" w:sz="0" w:space="0" w:color="auto"/>
                <w:left w:val="none" w:sz="0" w:space="0" w:color="auto"/>
                <w:bottom w:val="none" w:sz="0" w:space="0" w:color="auto"/>
                <w:right w:val="none" w:sz="0" w:space="0" w:color="auto"/>
              </w:divBdr>
              <w:divsChild>
                <w:div w:id="57679973">
                  <w:marLeft w:val="0"/>
                  <w:marRight w:val="0"/>
                  <w:marTop w:val="0"/>
                  <w:marBottom w:val="0"/>
                  <w:divBdr>
                    <w:top w:val="none" w:sz="0" w:space="0" w:color="auto"/>
                    <w:left w:val="none" w:sz="0" w:space="0" w:color="auto"/>
                    <w:bottom w:val="none" w:sz="0" w:space="0" w:color="auto"/>
                    <w:right w:val="none" w:sz="0" w:space="0" w:color="auto"/>
                  </w:divBdr>
                  <w:divsChild>
                    <w:div w:id="19052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7161">
      <w:bodyDiv w:val="1"/>
      <w:marLeft w:val="0"/>
      <w:marRight w:val="0"/>
      <w:marTop w:val="0"/>
      <w:marBottom w:val="0"/>
      <w:divBdr>
        <w:top w:val="none" w:sz="0" w:space="0" w:color="auto"/>
        <w:left w:val="none" w:sz="0" w:space="0" w:color="auto"/>
        <w:bottom w:val="none" w:sz="0" w:space="0" w:color="auto"/>
        <w:right w:val="none" w:sz="0" w:space="0" w:color="auto"/>
      </w:divBdr>
      <w:divsChild>
        <w:div w:id="472063599">
          <w:marLeft w:val="150"/>
          <w:marRight w:val="150"/>
          <w:marTop w:val="0"/>
          <w:marBottom w:val="0"/>
          <w:divBdr>
            <w:top w:val="none" w:sz="0" w:space="0" w:color="auto"/>
            <w:left w:val="none" w:sz="0" w:space="0" w:color="auto"/>
            <w:bottom w:val="none" w:sz="0" w:space="0" w:color="auto"/>
            <w:right w:val="none" w:sz="0" w:space="0" w:color="auto"/>
          </w:divBdr>
          <w:divsChild>
            <w:div w:id="1144006689">
              <w:marLeft w:val="0"/>
              <w:marRight w:val="0"/>
              <w:marTop w:val="0"/>
              <w:marBottom w:val="0"/>
              <w:divBdr>
                <w:top w:val="none" w:sz="0" w:space="0" w:color="auto"/>
                <w:left w:val="none" w:sz="0" w:space="0" w:color="auto"/>
                <w:bottom w:val="none" w:sz="0" w:space="0" w:color="auto"/>
                <w:right w:val="none" w:sz="0" w:space="0" w:color="auto"/>
              </w:divBdr>
              <w:divsChild>
                <w:div w:id="1175077351">
                  <w:marLeft w:val="0"/>
                  <w:marRight w:val="0"/>
                  <w:marTop w:val="0"/>
                  <w:marBottom w:val="0"/>
                  <w:divBdr>
                    <w:top w:val="none" w:sz="0" w:space="0" w:color="auto"/>
                    <w:left w:val="none" w:sz="0" w:space="0" w:color="auto"/>
                    <w:bottom w:val="none" w:sz="0" w:space="0" w:color="auto"/>
                    <w:right w:val="none" w:sz="0" w:space="0" w:color="auto"/>
                  </w:divBdr>
                  <w:divsChild>
                    <w:div w:id="12201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77084">
      <w:bodyDiv w:val="1"/>
      <w:marLeft w:val="0"/>
      <w:marRight w:val="0"/>
      <w:marTop w:val="0"/>
      <w:marBottom w:val="0"/>
      <w:divBdr>
        <w:top w:val="none" w:sz="0" w:space="0" w:color="auto"/>
        <w:left w:val="none" w:sz="0" w:space="0" w:color="auto"/>
        <w:bottom w:val="none" w:sz="0" w:space="0" w:color="auto"/>
        <w:right w:val="none" w:sz="0" w:space="0" w:color="auto"/>
      </w:divBdr>
      <w:divsChild>
        <w:div w:id="549612355">
          <w:marLeft w:val="150"/>
          <w:marRight w:val="150"/>
          <w:marTop w:val="0"/>
          <w:marBottom w:val="0"/>
          <w:divBdr>
            <w:top w:val="none" w:sz="0" w:space="0" w:color="auto"/>
            <w:left w:val="none" w:sz="0" w:space="0" w:color="auto"/>
            <w:bottom w:val="none" w:sz="0" w:space="0" w:color="auto"/>
            <w:right w:val="none" w:sz="0" w:space="0" w:color="auto"/>
          </w:divBdr>
          <w:divsChild>
            <w:div w:id="2125224994">
              <w:marLeft w:val="0"/>
              <w:marRight w:val="0"/>
              <w:marTop w:val="0"/>
              <w:marBottom w:val="0"/>
              <w:divBdr>
                <w:top w:val="none" w:sz="0" w:space="0" w:color="auto"/>
                <w:left w:val="none" w:sz="0" w:space="0" w:color="auto"/>
                <w:bottom w:val="none" w:sz="0" w:space="0" w:color="auto"/>
                <w:right w:val="none" w:sz="0" w:space="0" w:color="auto"/>
              </w:divBdr>
              <w:divsChild>
                <w:div w:id="687023950">
                  <w:marLeft w:val="0"/>
                  <w:marRight w:val="0"/>
                  <w:marTop w:val="0"/>
                  <w:marBottom w:val="0"/>
                  <w:divBdr>
                    <w:top w:val="none" w:sz="0" w:space="0" w:color="auto"/>
                    <w:left w:val="none" w:sz="0" w:space="0" w:color="auto"/>
                    <w:bottom w:val="none" w:sz="0" w:space="0" w:color="auto"/>
                    <w:right w:val="none" w:sz="0" w:space="0" w:color="auto"/>
                  </w:divBdr>
                  <w:divsChild>
                    <w:div w:id="12542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5574">
      <w:bodyDiv w:val="1"/>
      <w:marLeft w:val="0"/>
      <w:marRight w:val="0"/>
      <w:marTop w:val="0"/>
      <w:marBottom w:val="0"/>
      <w:divBdr>
        <w:top w:val="none" w:sz="0" w:space="0" w:color="auto"/>
        <w:left w:val="none" w:sz="0" w:space="0" w:color="auto"/>
        <w:bottom w:val="none" w:sz="0" w:space="0" w:color="auto"/>
        <w:right w:val="none" w:sz="0" w:space="0" w:color="auto"/>
      </w:divBdr>
      <w:divsChild>
        <w:div w:id="1997176261">
          <w:marLeft w:val="150"/>
          <w:marRight w:val="150"/>
          <w:marTop w:val="0"/>
          <w:marBottom w:val="0"/>
          <w:divBdr>
            <w:top w:val="none" w:sz="0" w:space="0" w:color="auto"/>
            <w:left w:val="none" w:sz="0" w:space="0" w:color="auto"/>
            <w:bottom w:val="none" w:sz="0" w:space="0" w:color="auto"/>
            <w:right w:val="none" w:sz="0" w:space="0" w:color="auto"/>
          </w:divBdr>
          <w:divsChild>
            <w:div w:id="1467895993">
              <w:marLeft w:val="0"/>
              <w:marRight w:val="0"/>
              <w:marTop w:val="0"/>
              <w:marBottom w:val="0"/>
              <w:divBdr>
                <w:top w:val="none" w:sz="0" w:space="0" w:color="auto"/>
                <w:left w:val="none" w:sz="0" w:space="0" w:color="auto"/>
                <w:bottom w:val="none" w:sz="0" w:space="0" w:color="auto"/>
                <w:right w:val="none" w:sz="0" w:space="0" w:color="auto"/>
              </w:divBdr>
              <w:divsChild>
                <w:div w:id="2122138851">
                  <w:marLeft w:val="0"/>
                  <w:marRight w:val="0"/>
                  <w:marTop w:val="0"/>
                  <w:marBottom w:val="0"/>
                  <w:divBdr>
                    <w:top w:val="none" w:sz="0" w:space="0" w:color="auto"/>
                    <w:left w:val="none" w:sz="0" w:space="0" w:color="auto"/>
                    <w:bottom w:val="none" w:sz="0" w:space="0" w:color="auto"/>
                    <w:right w:val="none" w:sz="0" w:space="0" w:color="auto"/>
                  </w:divBdr>
                  <w:divsChild>
                    <w:div w:id="20398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15170">
      <w:bodyDiv w:val="1"/>
      <w:marLeft w:val="0"/>
      <w:marRight w:val="0"/>
      <w:marTop w:val="0"/>
      <w:marBottom w:val="0"/>
      <w:divBdr>
        <w:top w:val="none" w:sz="0" w:space="0" w:color="auto"/>
        <w:left w:val="none" w:sz="0" w:space="0" w:color="auto"/>
        <w:bottom w:val="none" w:sz="0" w:space="0" w:color="auto"/>
        <w:right w:val="none" w:sz="0" w:space="0" w:color="auto"/>
      </w:divBdr>
      <w:divsChild>
        <w:div w:id="1828398908">
          <w:marLeft w:val="0"/>
          <w:marRight w:val="0"/>
          <w:marTop w:val="0"/>
          <w:marBottom w:val="0"/>
          <w:divBdr>
            <w:top w:val="none" w:sz="0" w:space="0" w:color="auto"/>
            <w:left w:val="none" w:sz="0" w:space="0" w:color="auto"/>
            <w:bottom w:val="none" w:sz="0" w:space="0" w:color="auto"/>
            <w:right w:val="none" w:sz="0" w:space="0" w:color="auto"/>
          </w:divBdr>
        </w:div>
      </w:divsChild>
    </w:div>
    <w:div w:id="793792762">
      <w:bodyDiv w:val="1"/>
      <w:marLeft w:val="0"/>
      <w:marRight w:val="0"/>
      <w:marTop w:val="0"/>
      <w:marBottom w:val="0"/>
      <w:divBdr>
        <w:top w:val="none" w:sz="0" w:space="0" w:color="auto"/>
        <w:left w:val="none" w:sz="0" w:space="0" w:color="auto"/>
        <w:bottom w:val="none" w:sz="0" w:space="0" w:color="auto"/>
        <w:right w:val="none" w:sz="0" w:space="0" w:color="auto"/>
      </w:divBdr>
      <w:divsChild>
        <w:div w:id="791704625">
          <w:marLeft w:val="150"/>
          <w:marRight w:val="150"/>
          <w:marTop w:val="0"/>
          <w:marBottom w:val="0"/>
          <w:divBdr>
            <w:top w:val="none" w:sz="0" w:space="0" w:color="auto"/>
            <w:left w:val="none" w:sz="0" w:space="0" w:color="auto"/>
            <w:bottom w:val="none" w:sz="0" w:space="0" w:color="auto"/>
            <w:right w:val="none" w:sz="0" w:space="0" w:color="auto"/>
          </w:divBdr>
          <w:divsChild>
            <w:div w:id="1008100273">
              <w:marLeft w:val="0"/>
              <w:marRight w:val="0"/>
              <w:marTop w:val="0"/>
              <w:marBottom w:val="0"/>
              <w:divBdr>
                <w:top w:val="none" w:sz="0" w:space="0" w:color="auto"/>
                <w:left w:val="none" w:sz="0" w:space="0" w:color="auto"/>
                <w:bottom w:val="none" w:sz="0" w:space="0" w:color="auto"/>
                <w:right w:val="none" w:sz="0" w:space="0" w:color="auto"/>
              </w:divBdr>
              <w:divsChild>
                <w:div w:id="1789397855">
                  <w:marLeft w:val="0"/>
                  <w:marRight w:val="0"/>
                  <w:marTop w:val="0"/>
                  <w:marBottom w:val="0"/>
                  <w:divBdr>
                    <w:top w:val="none" w:sz="0" w:space="0" w:color="auto"/>
                    <w:left w:val="none" w:sz="0" w:space="0" w:color="auto"/>
                    <w:bottom w:val="none" w:sz="0" w:space="0" w:color="auto"/>
                    <w:right w:val="none" w:sz="0" w:space="0" w:color="auto"/>
                  </w:divBdr>
                  <w:divsChild>
                    <w:div w:id="1224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98937">
      <w:bodyDiv w:val="1"/>
      <w:marLeft w:val="0"/>
      <w:marRight w:val="0"/>
      <w:marTop w:val="0"/>
      <w:marBottom w:val="0"/>
      <w:divBdr>
        <w:top w:val="none" w:sz="0" w:space="0" w:color="auto"/>
        <w:left w:val="none" w:sz="0" w:space="0" w:color="auto"/>
        <w:bottom w:val="none" w:sz="0" w:space="0" w:color="auto"/>
        <w:right w:val="none" w:sz="0" w:space="0" w:color="auto"/>
      </w:divBdr>
      <w:divsChild>
        <w:div w:id="118964213">
          <w:marLeft w:val="150"/>
          <w:marRight w:val="150"/>
          <w:marTop w:val="0"/>
          <w:marBottom w:val="0"/>
          <w:divBdr>
            <w:top w:val="none" w:sz="0" w:space="0" w:color="auto"/>
            <w:left w:val="none" w:sz="0" w:space="0" w:color="auto"/>
            <w:bottom w:val="none" w:sz="0" w:space="0" w:color="auto"/>
            <w:right w:val="none" w:sz="0" w:space="0" w:color="auto"/>
          </w:divBdr>
          <w:divsChild>
            <w:div w:id="103229917">
              <w:marLeft w:val="0"/>
              <w:marRight w:val="0"/>
              <w:marTop w:val="0"/>
              <w:marBottom w:val="0"/>
              <w:divBdr>
                <w:top w:val="none" w:sz="0" w:space="0" w:color="auto"/>
                <w:left w:val="none" w:sz="0" w:space="0" w:color="auto"/>
                <w:bottom w:val="none" w:sz="0" w:space="0" w:color="auto"/>
                <w:right w:val="none" w:sz="0" w:space="0" w:color="auto"/>
              </w:divBdr>
              <w:divsChild>
                <w:div w:id="1145051421">
                  <w:marLeft w:val="0"/>
                  <w:marRight w:val="0"/>
                  <w:marTop w:val="0"/>
                  <w:marBottom w:val="0"/>
                  <w:divBdr>
                    <w:top w:val="none" w:sz="0" w:space="0" w:color="auto"/>
                    <w:left w:val="none" w:sz="0" w:space="0" w:color="auto"/>
                    <w:bottom w:val="none" w:sz="0" w:space="0" w:color="auto"/>
                    <w:right w:val="none" w:sz="0" w:space="0" w:color="auto"/>
                  </w:divBdr>
                  <w:divsChild>
                    <w:div w:id="82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544291">
      <w:bodyDiv w:val="1"/>
      <w:marLeft w:val="0"/>
      <w:marRight w:val="0"/>
      <w:marTop w:val="0"/>
      <w:marBottom w:val="0"/>
      <w:divBdr>
        <w:top w:val="none" w:sz="0" w:space="0" w:color="auto"/>
        <w:left w:val="none" w:sz="0" w:space="0" w:color="auto"/>
        <w:bottom w:val="none" w:sz="0" w:space="0" w:color="auto"/>
        <w:right w:val="none" w:sz="0" w:space="0" w:color="auto"/>
      </w:divBdr>
    </w:div>
    <w:div w:id="986133107">
      <w:bodyDiv w:val="1"/>
      <w:marLeft w:val="0"/>
      <w:marRight w:val="0"/>
      <w:marTop w:val="0"/>
      <w:marBottom w:val="0"/>
      <w:divBdr>
        <w:top w:val="none" w:sz="0" w:space="0" w:color="auto"/>
        <w:left w:val="none" w:sz="0" w:space="0" w:color="auto"/>
        <w:bottom w:val="none" w:sz="0" w:space="0" w:color="auto"/>
        <w:right w:val="none" w:sz="0" w:space="0" w:color="auto"/>
      </w:divBdr>
      <w:divsChild>
        <w:div w:id="744301038">
          <w:marLeft w:val="150"/>
          <w:marRight w:val="150"/>
          <w:marTop w:val="0"/>
          <w:marBottom w:val="0"/>
          <w:divBdr>
            <w:top w:val="none" w:sz="0" w:space="0" w:color="auto"/>
            <w:left w:val="none" w:sz="0" w:space="0" w:color="auto"/>
            <w:bottom w:val="none" w:sz="0" w:space="0" w:color="auto"/>
            <w:right w:val="none" w:sz="0" w:space="0" w:color="auto"/>
          </w:divBdr>
          <w:divsChild>
            <w:div w:id="597181412">
              <w:marLeft w:val="0"/>
              <w:marRight w:val="0"/>
              <w:marTop w:val="0"/>
              <w:marBottom w:val="0"/>
              <w:divBdr>
                <w:top w:val="none" w:sz="0" w:space="0" w:color="auto"/>
                <w:left w:val="none" w:sz="0" w:space="0" w:color="auto"/>
                <w:bottom w:val="none" w:sz="0" w:space="0" w:color="auto"/>
                <w:right w:val="none" w:sz="0" w:space="0" w:color="auto"/>
              </w:divBdr>
              <w:divsChild>
                <w:div w:id="262880117">
                  <w:marLeft w:val="0"/>
                  <w:marRight w:val="0"/>
                  <w:marTop w:val="0"/>
                  <w:marBottom w:val="0"/>
                  <w:divBdr>
                    <w:top w:val="none" w:sz="0" w:space="0" w:color="auto"/>
                    <w:left w:val="none" w:sz="0" w:space="0" w:color="auto"/>
                    <w:bottom w:val="none" w:sz="0" w:space="0" w:color="auto"/>
                    <w:right w:val="none" w:sz="0" w:space="0" w:color="auto"/>
                  </w:divBdr>
                  <w:divsChild>
                    <w:div w:id="1428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75271">
      <w:bodyDiv w:val="1"/>
      <w:marLeft w:val="0"/>
      <w:marRight w:val="0"/>
      <w:marTop w:val="0"/>
      <w:marBottom w:val="0"/>
      <w:divBdr>
        <w:top w:val="none" w:sz="0" w:space="0" w:color="auto"/>
        <w:left w:val="none" w:sz="0" w:space="0" w:color="auto"/>
        <w:bottom w:val="none" w:sz="0" w:space="0" w:color="auto"/>
        <w:right w:val="none" w:sz="0" w:space="0" w:color="auto"/>
      </w:divBdr>
    </w:div>
    <w:div w:id="1045760904">
      <w:bodyDiv w:val="1"/>
      <w:marLeft w:val="0"/>
      <w:marRight w:val="0"/>
      <w:marTop w:val="0"/>
      <w:marBottom w:val="0"/>
      <w:divBdr>
        <w:top w:val="none" w:sz="0" w:space="0" w:color="auto"/>
        <w:left w:val="none" w:sz="0" w:space="0" w:color="auto"/>
        <w:bottom w:val="none" w:sz="0" w:space="0" w:color="auto"/>
        <w:right w:val="none" w:sz="0" w:space="0" w:color="auto"/>
      </w:divBdr>
      <w:divsChild>
        <w:div w:id="1964729179">
          <w:marLeft w:val="150"/>
          <w:marRight w:val="150"/>
          <w:marTop w:val="0"/>
          <w:marBottom w:val="0"/>
          <w:divBdr>
            <w:top w:val="none" w:sz="0" w:space="0" w:color="auto"/>
            <w:left w:val="none" w:sz="0" w:space="0" w:color="auto"/>
            <w:bottom w:val="none" w:sz="0" w:space="0" w:color="auto"/>
            <w:right w:val="none" w:sz="0" w:space="0" w:color="auto"/>
          </w:divBdr>
          <w:divsChild>
            <w:div w:id="656416713">
              <w:marLeft w:val="0"/>
              <w:marRight w:val="0"/>
              <w:marTop w:val="0"/>
              <w:marBottom w:val="0"/>
              <w:divBdr>
                <w:top w:val="none" w:sz="0" w:space="0" w:color="auto"/>
                <w:left w:val="none" w:sz="0" w:space="0" w:color="auto"/>
                <w:bottom w:val="none" w:sz="0" w:space="0" w:color="auto"/>
                <w:right w:val="none" w:sz="0" w:space="0" w:color="auto"/>
              </w:divBdr>
              <w:divsChild>
                <w:div w:id="1546719591">
                  <w:marLeft w:val="0"/>
                  <w:marRight w:val="0"/>
                  <w:marTop w:val="0"/>
                  <w:marBottom w:val="0"/>
                  <w:divBdr>
                    <w:top w:val="none" w:sz="0" w:space="0" w:color="auto"/>
                    <w:left w:val="none" w:sz="0" w:space="0" w:color="auto"/>
                    <w:bottom w:val="none" w:sz="0" w:space="0" w:color="auto"/>
                    <w:right w:val="none" w:sz="0" w:space="0" w:color="auto"/>
                  </w:divBdr>
                  <w:divsChild>
                    <w:div w:id="10288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80671">
      <w:bodyDiv w:val="1"/>
      <w:marLeft w:val="0"/>
      <w:marRight w:val="0"/>
      <w:marTop w:val="0"/>
      <w:marBottom w:val="0"/>
      <w:divBdr>
        <w:top w:val="none" w:sz="0" w:space="0" w:color="auto"/>
        <w:left w:val="none" w:sz="0" w:space="0" w:color="auto"/>
        <w:bottom w:val="none" w:sz="0" w:space="0" w:color="auto"/>
        <w:right w:val="none" w:sz="0" w:space="0" w:color="auto"/>
      </w:divBdr>
    </w:div>
    <w:div w:id="1148283803">
      <w:bodyDiv w:val="1"/>
      <w:marLeft w:val="0"/>
      <w:marRight w:val="0"/>
      <w:marTop w:val="0"/>
      <w:marBottom w:val="0"/>
      <w:divBdr>
        <w:top w:val="none" w:sz="0" w:space="0" w:color="auto"/>
        <w:left w:val="none" w:sz="0" w:space="0" w:color="auto"/>
        <w:bottom w:val="none" w:sz="0" w:space="0" w:color="auto"/>
        <w:right w:val="none" w:sz="0" w:space="0" w:color="auto"/>
      </w:divBdr>
      <w:divsChild>
        <w:div w:id="594019707">
          <w:marLeft w:val="150"/>
          <w:marRight w:val="150"/>
          <w:marTop w:val="0"/>
          <w:marBottom w:val="0"/>
          <w:divBdr>
            <w:top w:val="none" w:sz="0" w:space="0" w:color="auto"/>
            <w:left w:val="none" w:sz="0" w:space="0" w:color="auto"/>
            <w:bottom w:val="none" w:sz="0" w:space="0" w:color="auto"/>
            <w:right w:val="none" w:sz="0" w:space="0" w:color="auto"/>
          </w:divBdr>
          <w:divsChild>
            <w:div w:id="1909731542">
              <w:marLeft w:val="0"/>
              <w:marRight w:val="0"/>
              <w:marTop w:val="0"/>
              <w:marBottom w:val="0"/>
              <w:divBdr>
                <w:top w:val="none" w:sz="0" w:space="0" w:color="auto"/>
                <w:left w:val="none" w:sz="0" w:space="0" w:color="auto"/>
                <w:bottom w:val="none" w:sz="0" w:space="0" w:color="auto"/>
                <w:right w:val="none" w:sz="0" w:space="0" w:color="auto"/>
              </w:divBdr>
              <w:divsChild>
                <w:div w:id="469784668">
                  <w:marLeft w:val="0"/>
                  <w:marRight w:val="0"/>
                  <w:marTop w:val="0"/>
                  <w:marBottom w:val="0"/>
                  <w:divBdr>
                    <w:top w:val="none" w:sz="0" w:space="0" w:color="auto"/>
                    <w:left w:val="none" w:sz="0" w:space="0" w:color="auto"/>
                    <w:bottom w:val="none" w:sz="0" w:space="0" w:color="auto"/>
                    <w:right w:val="none" w:sz="0" w:space="0" w:color="auto"/>
                  </w:divBdr>
                  <w:divsChild>
                    <w:div w:id="14142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85386">
      <w:bodyDiv w:val="1"/>
      <w:marLeft w:val="0"/>
      <w:marRight w:val="0"/>
      <w:marTop w:val="0"/>
      <w:marBottom w:val="0"/>
      <w:divBdr>
        <w:top w:val="none" w:sz="0" w:space="0" w:color="auto"/>
        <w:left w:val="none" w:sz="0" w:space="0" w:color="auto"/>
        <w:bottom w:val="none" w:sz="0" w:space="0" w:color="auto"/>
        <w:right w:val="none" w:sz="0" w:space="0" w:color="auto"/>
      </w:divBdr>
      <w:divsChild>
        <w:div w:id="1477720573">
          <w:marLeft w:val="150"/>
          <w:marRight w:val="150"/>
          <w:marTop w:val="0"/>
          <w:marBottom w:val="0"/>
          <w:divBdr>
            <w:top w:val="none" w:sz="0" w:space="0" w:color="auto"/>
            <w:left w:val="none" w:sz="0" w:space="0" w:color="auto"/>
            <w:bottom w:val="none" w:sz="0" w:space="0" w:color="auto"/>
            <w:right w:val="none" w:sz="0" w:space="0" w:color="auto"/>
          </w:divBdr>
          <w:divsChild>
            <w:div w:id="1766030047">
              <w:marLeft w:val="0"/>
              <w:marRight w:val="0"/>
              <w:marTop w:val="0"/>
              <w:marBottom w:val="0"/>
              <w:divBdr>
                <w:top w:val="none" w:sz="0" w:space="0" w:color="auto"/>
                <w:left w:val="none" w:sz="0" w:space="0" w:color="auto"/>
                <w:bottom w:val="none" w:sz="0" w:space="0" w:color="auto"/>
                <w:right w:val="none" w:sz="0" w:space="0" w:color="auto"/>
              </w:divBdr>
              <w:divsChild>
                <w:div w:id="1328945210">
                  <w:marLeft w:val="0"/>
                  <w:marRight w:val="0"/>
                  <w:marTop w:val="0"/>
                  <w:marBottom w:val="0"/>
                  <w:divBdr>
                    <w:top w:val="none" w:sz="0" w:space="0" w:color="auto"/>
                    <w:left w:val="none" w:sz="0" w:space="0" w:color="auto"/>
                    <w:bottom w:val="none" w:sz="0" w:space="0" w:color="auto"/>
                    <w:right w:val="none" w:sz="0" w:space="0" w:color="auto"/>
                  </w:divBdr>
                  <w:divsChild>
                    <w:div w:id="654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99166">
      <w:bodyDiv w:val="1"/>
      <w:marLeft w:val="0"/>
      <w:marRight w:val="0"/>
      <w:marTop w:val="0"/>
      <w:marBottom w:val="0"/>
      <w:divBdr>
        <w:top w:val="none" w:sz="0" w:space="0" w:color="auto"/>
        <w:left w:val="none" w:sz="0" w:space="0" w:color="auto"/>
        <w:bottom w:val="none" w:sz="0" w:space="0" w:color="auto"/>
        <w:right w:val="none" w:sz="0" w:space="0" w:color="auto"/>
      </w:divBdr>
      <w:divsChild>
        <w:div w:id="1794598197">
          <w:marLeft w:val="150"/>
          <w:marRight w:val="150"/>
          <w:marTop w:val="0"/>
          <w:marBottom w:val="0"/>
          <w:divBdr>
            <w:top w:val="none" w:sz="0" w:space="0" w:color="auto"/>
            <w:left w:val="none" w:sz="0" w:space="0" w:color="auto"/>
            <w:bottom w:val="none" w:sz="0" w:space="0" w:color="auto"/>
            <w:right w:val="none" w:sz="0" w:space="0" w:color="auto"/>
          </w:divBdr>
          <w:divsChild>
            <w:div w:id="328870497">
              <w:marLeft w:val="0"/>
              <w:marRight w:val="0"/>
              <w:marTop w:val="0"/>
              <w:marBottom w:val="0"/>
              <w:divBdr>
                <w:top w:val="none" w:sz="0" w:space="0" w:color="auto"/>
                <w:left w:val="none" w:sz="0" w:space="0" w:color="auto"/>
                <w:bottom w:val="none" w:sz="0" w:space="0" w:color="auto"/>
                <w:right w:val="none" w:sz="0" w:space="0" w:color="auto"/>
              </w:divBdr>
              <w:divsChild>
                <w:div w:id="1622960629">
                  <w:marLeft w:val="0"/>
                  <w:marRight w:val="0"/>
                  <w:marTop w:val="0"/>
                  <w:marBottom w:val="0"/>
                  <w:divBdr>
                    <w:top w:val="none" w:sz="0" w:space="0" w:color="auto"/>
                    <w:left w:val="none" w:sz="0" w:space="0" w:color="auto"/>
                    <w:bottom w:val="none" w:sz="0" w:space="0" w:color="auto"/>
                    <w:right w:val="none" w:sz="0" w:space="0" w:color="auto"/>
                  </w:divBdr>
                  <w:divsChild>
                    <w:div w:id="19883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23742">
      <w:bodyDiv w:val="1"/>
      <w:marLeft w:val="0"/>
      <w:marRight w:val="0"/>
      <w:marTop w:val="0"/>
      <w:marBottom w:val="0"/>
      <w:divBdr>
        <w:top w:val="none" w:sz="0" w:space="0" w:color="auto"/>
        <w:left w:val="none" w:sz="0" w:space="0" w:color="auto"/>
        <w:bottom w:val="none" w:sz="0" w:space="0" w:color="auto"/>
        <w:right w:val="none" w:sz="0" w:space="0" w:color="auto"/>
      </w:divBdr>
      <w:divsChild>
        <w:div w:id="680355942">
          <w:marLeft w:val="150"/>
          <w:marRight w:val="150"/>
          <w:marTop w:val="0"/>
          <w:marBottom w:val="0"/>
          <w:divBdr>
            <w:top w:val="none" w:sz="0" w:space="0" w:color="auto"/>
            <w:left w:val="none" w:sz="0" w:space="0" w:color="auto"/>
            <w:bottom w:val="none" w:sz="0" w:space="0" w:color="auto"/>
            <w:right w:val="none" w:sz="0" w:space="0" w:color="auto"/>
          </w:divBdr>
          <w:divsChild>
            <w:div w:id="1748306172">
              <w:marLeft w:val="0"/>
              <w:marRight w:val="0"/>
              <w:marTop w:val="0"/>
              <w:marBottom w:val="0"/>
              <w:divBdr>
                <w:top w:val="none" w:sz="0" w:space="0" w:color="auto"/>
                <w:left w:val="none" w:sz="0" w:space="0" w:color="auto"/>
                <w:bottom w:val="none" w:sz="0" w:space="0" w:color="auto"/>
                <w:right w:val="none" w:sz="0" w:space="0" w:color="auto"/>
              </w:divBdr>
              <w:divsChild>
                <w:div w:id="1418794241">
                  <w:marLeft w:val="0"/>
                  <w:marRight w:val="0"/>
                  <w:marTop w:val="0"/>
                  <w:marBottom w:val="0"/>
                  <w:divBdr>
                    <w:top w:val="none" w:sz="0" w:space="0" w:color="auto"/>
                    <w:left w:val="none" w:sz="0" w:space="0" w:color="auto"/>
                    <w:bottom w:val="none" w:sz="0" w:space="0" w:color="auto"/>
                    <w:right w:val="none" w:sz="0" w:space="0" w:color="auto"/>
                  </w:divBdr>
                  <w:divsChild>
                    <w:div w:id="3189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8842">
      <w:bodyDiv w:val="1"/>
      <w:marLeft w:val="0"/>
      <w:marRight w:val="0"/>
      <w:marTop w:val="0"/>
      <w:marBottom w:val="0"/>
      <w:divBdr>
        <w:top w:val="none" w:sz="0" w:space="0" w:color="auto"/>
        <w:left w:val="none" w:sz="0" w:space="0" w:color="auto"/>
        <w:bottom w:val="none" w:sz="0" w:space="0" w:color="auto"/>
        <w:right w:val="none" w:sz="0" w:space="0" w:color="auto"/>
      </w:divBdr>
      <w:divsChild>
        <w:div w:id="252593255">
          <w:marLeft w:val="150"/>
          <w:marRight w:val="150"/>
          <w:marTop w:val="0"/>
          <w:marBottom w:val="0"/>
          <w:divBdr>
            <w:top w:val="none" w:sz="0" w:space="0" w:color="auto"/>
            <w:left w:val="none" w:sz="0" w:space="0" w:color="auto"/>
            <w:bottom w:val="none" w:sz="0" w:space="0" w:color="auto"/>
            <w:right w:val="none" w:sz="0" w:space="0" w:color="auto"/>
          </w:divBdr>
          <w:divsChild>
            <w:div w:id="676227703">
              <w:marLeft w:val="0"/>
              <w:marRight w:val="0"/>
              <w:marTop w:val="0"/>
              <w:marBottom w:val="0"/>
              <w:divBdr>
                <w:top w:val="none" w:sz="0" w:space="0" w:color="auto"/>
                <w:left w:val="none" w:sz="0" w:space="0" w:color="auto"/>
                <w:bottom w:val="none" w:sz="0" w:space="0" w:color="auto"/>
                <w:right w:val="none" w:sz="0" w:space="0" w:color="auto"/>
              </w:divBdr>
              <w:divsChild>
                <w:div w:id="1957249443">
                  <w:marLeft w:val="0"/>
                  <w:marRight w:val="0"/>
                  <w:marTop w:val="0"/>
                  <w:marBottom w:val="0"/>
                  <w:divBdr>
                    <w:top w:val="none" w:sz="0" w:space="0" w:color="auto"/>
                    <w:left w:val="none" w:sz="0" w:space="0" w:color="auto"/>
                    <w:bottom w:val="none" w:sz="0" w:space="0" w:color="auto"/>
                    <w:right w:val="none" w:sz="0" w:space="0" w:color="auto"/>
                  </w:divBdr>
                  <w:divsChild>
                    <w:div w:id="19676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2233">
      <w:bodyDiv w:val="1"/>
      <w:marLeft w:val="0"/>
      <w:marRight w:val="0"/>
      <w:marTop w:val="0"/>
      <w:marBottom w:val="0"/>
      <w:divBdr>
        <w:top w:val="none" w:sz="0" w:space="0" w:color="auto"/>
        <w:left w:val="none" w:sz="0" w:space="0" w:color="auto"/>
        <w:bottom w:val="none" w:sz="0" w:space="0" w:color="auto"/>
        <w:right w:val="none" w:sz="0" w:space="0" w:color="auto"/>
      </w:divBdr>
    </w:div>
    <w:div w:id="1479879224">
      <w:bodyDiv w:val="1"/>
      <w:marLeft w:val="0"/>
      <w:marRight w:val="0"/>
      <w:marTop w:val="0"/>
      <w:marBottom w:val="0"/>
      <w:divBdr>
        <w:top w:val="none" w:sz="0" w:space="0" w:color="auto"/>
        <w:left w:val="none" w:sz="0" w:space="0" w:color="auto"/>
        <w:bottom w:val="none" w:sz="0" w:space="0" w:color="auto"/>
        <w:right w:val="none" w:sz="0" w:space="0" w:color="auto"/>
      </w:divBdr>
      <w:divsChild>
        <w:div w:id="1421949421">
          <w:marLeft w:val="150"/>
          <w:marRight w:val="150"/>
          <w:marTop w:val="0"/>
          <w:marBottom w:val="0"/>
          <w:divBdr>
            <w:top w:val="none" w:sz="0" w:space="0" w:color="auto"/>
            <w:left w:val="none" w:sz="0" w:space="0" w:color="auto"/>
            <w:bottom w:val="none" w:sz="0" w:space="0" w:color="auto"/>
            <w:right w:val="none" w:sz="0" w:space="0" w:color="auto"/>
          </w:divBdr>
          <w:divsChild>
            <w:div w:id="50076743">
              <w:marLeft w:val="0"/>
              <w:marRight w:val="0"/>
              <w:marTop w:val="0"/>
              <w:marBottom w:val="0"/>
              <w:divBdr>
                <w:top w:val="none" w:sz="0" w:space="0" w:color="auto"/>
                <w:left w:val="none" w:sz="0" w:space="0" w:color="auto"/>
                <w:bottom w:val="none" w:sz="0" w:space="0" w:color="auto"/>
                <w:right w:val="none" w:sz="0" w:space="0" w:color="auto"/>
              </w:divBdr>
              <w:divsChild>
                <w:div w:id="1477138510">
                  <w:marLeft w:val="0"/>
                  <w:marRight w:val="0"/>
                  <w:marTop w:val="0"/>
                  <w:marBottom w:val="0"/>
                  <w:divBdr>
                    <w:top w:val="none" w:sz="0" w:space="0" w:color="auto"/>
                    <w:left w:val="none" w:sz="0" w:space="0" w:color="auto"/>
                    <w:bottom w:val="none" w:sz="0" w:space="0" w:color="auto"/>
                    <w:right w:val="none" w:sz="0" w:space="0" w:color="auto"/>
                  </w:divBdr>
                  <w:divsChild>
                    <w:div w:id="1488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0028">
      <w:bodyDiv w:val="1"/>
      <w:marLeft w:val="0"/>
      <w:marRight w:val="0"/>
      <w:marTop w:val="0"/>
      <w:marBottom w:val="0"/>
      <w:divBdr>
        <w:top w:val="none" w:sz="0" w:space="0" w:color="auto"/>
        <w:left w:val="none" w:sz="0" w:space="0" w:color="auto"/>
        <w:bottom w:val="none" w:sz="0" w:space="0" w:color="auto"/>
        <w:right w:val="none" w:sz="0" w:space="0" w:color="auto"/>
      </w:divBdr>
      <w:divsChild>
        <w:div w:id="321549903">
          <w:marLeft w:val="150"/>
          <w:marRight w:val="150"/>
          <w:marTop w:val="0"/>
          <w:marBottom w:val="0"/>
          <w:divBdr>
            <w:top w:val="none" w:sz="0" w:space="0" w:color="auto"/>
            <w:left w:val="none" w:sz="0" w:space="0" w:color="auto"/>
            <w:bottom w:val="none" w:sz="0" w:space="0" w:color="auto"/>
            <w:right w:val="none" w:sz="0" w:space="0" w:color="auto"/>
          </w:divBdr>
          <w:divsChild>
            <w:div w:id="1548302444">
              <w:marLeft w:val="0"/>
              <w:marRight w:val="0"/>
              <w:marTop w:val="0"/>
              <w:marBottom w:val="0"/>
              <w:divBdr>
                <w:top w:val="none" w:sz="0" w:space="0" w:color="auto"/>
                <w:left w:val="none" w:sz="0" w:space="0" w:color="auto"/>
                <w:bottom w:val="none" w:sz="0" w:space="0" w:color="auto"/>
                <w:right w:val="none" w:sz="0" w:space="0" w:color="auto"/>
              </w:divBdr>
              <w:divsChild>
                <w:div w:id="735207573">
                  <w:marLeft w:val="0"/>
                  <w:marRight w:val="0"/>
                  <w:marTop w:val="0"/>
                  <w:marBottom w:val="0"/>
                  <w:divBdr>
                    <w:top w:val="none" w:sz="0" w:space="0" w:color="auto"/>
                    <w:left w:val="none" w:sz="0" w:space="0" w:color="auto"/>
                    <w:bottom w:val="none" w:sz="0" w:space="0" w:color="auto"/>
                    <w:right w:val="none" w:sz="0" w:space="0" w:color="auto"/>
                  </w:divBdr>
                  <w:divsChild>
                    <w:div w:id="19090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53009">
      <w:bodyDiv w:val="1"/>
      <w:marLeft w:val="0"/>
      <w:marRight w:val="0"/>
      <w:marTop w:val="0"/>
      <w:marBottom w:val="0"/>
      <w:divBdr>
        <w:top w:val="none" w:sz="0" w:space="0" w:color="auto"/>
        <w:left w:val="none" w:sz="0" w:space="0" w:color="auto"/>
        <w:bottom w:val="none" w:sz="0" w:space="0" w:color="auto"/>
        <w:right w:val="none" w:sz="0" w:space="0" w:color="auto"/>
      </w:divBdr>
    </w:div>
    <w:div w:id="2073306534">
      <w:bodyDiv w:val="1"/>
      <w:marLeft w:val="0"/>
      <w:marRight w:val="0"/>
      <w:marTop w:val="0"/>
      <w:marBottom w:val="0"/>
      <w:divBdr>
        <w:top w:val="none" w:sz="0" w:space="0" w:color="auto"/>
        <w:left w:val="none" w:sz="0" w:space="0" w:color="auto"/>
        <w:bottom w:val="none" w:sz="0" w:space="0" w:color="auto"/>
        <w:right w:val="none" w:sz="0" w:space="0" w:color="auto"/>
      </w:divBdr>
      <w:divsChild>
        <w:div w:id="1328093773">
          <w:marLeft w:val="150"/>
          <w:marRight w:val="150"/>
          <w:marTop w:val="0"/>
          <w:marBottom w:val="0"/>
          <w:divBdr>
            <w:top w:val="none" w:sz="0" w:space="0" w:color="auto"/>
            <w:left w:val="none" w:sz="0" w:space="0" w:color="auto"/>
            <w:bottom w:val="none" w:sz="0" w:space="0" w:color="auto"/>
            <w:right w:val="none" w:sz="0" w:space="0" w:color="auto"/>
          </w:divBdr>
          <w:divsChild>
            <w:div w:id="920799599">
              <w:marLeft w:val="0"/>
              <w:marRight w:val="0"/>
              <w:marTop w:val="0"/>
              <w:marBottom w:val="0"/>
              <w:divBdr>
                <w:top w:val="none" w:sz="0" w:space="0" w:color="auto"/>
                <w:left w:val="none" w:sz="0" w:space="0" w:color="auto"/>
                <w:bottom w:val="none" w:sz="0" w:space="0" w:color="auto"/>
                <w:right w:val="none" w:sz="0" w:space="0" w:color="auto"/>
              </w:divBdr>
              <w:divsChild>
                <w:div w:id="2018341514">
                  <w:marLeft w:val="0"/>
                  <w:marRight w:val="0"/>
                  <w:marTop w:val="0"/>
                  <w:marBottom w:val="0"/>
                  <w:divBdr>
                    <w:top w:val="none" w:sz="0" w:space="0" w:color="auto"/>
                    <w:left w:val="none" w:sz="0" w:space="0" w:color="auto"/>
                    <w:bottom w:val="none" w:sz="0" w:space="0" w:color="auto"/>
                    <w:right w:val="none" w:sz="0" w:space="0" w:color="auto"/>
                  </w:divBdr>
                  <w:divsChild>
                    <w:div w:id="4242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gmd.org" TargetMode="External"/><Relationship Id="rId2" Type="http://schemas.openxmlformats.org/officeDocument/2006/relationships/hyperlink" Target="http://www.bugumder.org" TargetMode="External"/><Relationship Id="rId1" Type="http://schemas.openxmlformats.org/officeDocument/2006/relationships/hyperlink" Target="http://www.agm.org.tr" TargetMode="External"/><Relationship Id="rId5" Type="http://schemas.openxmlformats.org/officeDocument/2006/relationships/hyperlink" Target="http://www.mergumder.org.tr" TargetMode="External"/><Relationship Id="rId4" Type="http://schemas.openxmlformats.org/officeDocument/2006/relationships/hyperlink" Target="http://www.izmgmd.org.t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9.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6831</CharactersWithSpaces>
  <SharedDoc>false</SharedDoc>
  <HLinks>
    <vt:vector size="30" baseType="variant">
      <vt:variant>
        <vt:i4>262234</vt:i4>
      </vt:variant>
      <vt:variant>
        <vt:i4>12</vt:i4>
      </vt:variant>
      <vt:variant>
        <vt:i4>0</vt:i4>
      </vt:variant>
      <vt:variant>
        <vt:i4>5</vt:i4>
      </vt:variant>
      <vt:variant>
        <vt:lpwstr>http://www.mergumder.org.tr/</vt:lpwstr>
      </vt:variant>
      <vt:variant>
        <vt:lpwstr/>
      </vt:variant>
      <vt:variant>
        <vt:i4>4325461</vt:i4>
      </vt:variant>
      <vt:variant>
        <vt:i4>9</vt:i4>
      </vt:variant>
      <vt:variant>
        <vt:i4>0</vt:i4>
      </vt:variant>
      <vt:variant>
        <vt:i4>5</vt:i4>
      </vt:variant>
      <vt:variant>
        <vt:lpwstr>http://www.izmgmd.org.tr/</vt:lpwstr>
      </vt:variant>
      <vt:variant>
        <vt:lpwstr/>
      </vt:variant>
      <vt:variant>
        <vt:i4>6029403</vt:i4>
      </vt:variant>
      <vt:variant>
        <vt:i4>6</vt:i4>
      </vt:variant>
      <vt:variant>
        <vt:i4>0</vt:i4>
      </vt:variant>
      <vt:variant>
        <vt:i4>5</vt:i4>
      </vt:variant>
      <vt:variant>
        <vt:lpwstr>http://www.igmd.org/</vt:lpwstr>
      </vt:variant>
      <vt:variant>
        <vt:lpwstr/>
      </vt:variant>
      <vt:variant>
        <vt:i4>5570638</vt:i4>
      </vt:variant>
      <vt:variant>
        <vt:i4>3</vt:i4>
      </vt:variant>
      <vt:variant>
        <vt:i4>0</vt:i4>
      </vt:variant>
      <vt:variant>
        <vt:i4>5</vt:i4>
      </vt:variant>
      <vt:variant>
        <vt:lpwstr>http://www.bugumder.org/</vt:lpwstr>
      </vt:variant>
      <vt:variant>
        <vt:lpwstr/>
      </vt:variant>
      <vt:variant>
        <vt:i4>7602231</vt:i4>
      </vt:variant>
      <vt:variant>
        <vt:i4>0</vt:i4>
      </vt:variant>
      <vt:variant>
        <vt:i4>0</vt:i4>
      </vt:variant>
      <vt:variant>
        <vt:i4>5</vt:i4>
      </vt:variant>
      <vt:variant>
        <vt:lpwstr>http://www.agm.org.tr/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Sament</dc:creator>
  <cp:lastModifiedBy>Sament</cp:lastModifiedBy>
  <cp:revision>2</cp:revision>
  <cp:lastPrinted>2019-04-18T14:33:00Z</cp:lastPrinted>
  <dcterms:created xsi:type="dcterms:W3CDTF">2020-08-14T08:58:00Z</dcterms:created>
  <dcterms:modified xsi:type="dcterms:W3CDTF">2020-08-14T08:58:00Z</dcterms:modified>
</cp:coreProperties>
</file>